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9B7" w:rsidRPr="00A716F1" w:rsidRDefault="002009B7" w:rsidP="003E687B">
      <w:pPr>
        <w:rPr>
          <w:rFonts w:ascii="Arial" w:hAnsi="Arial" w:cs="Arial"/>
          <w:b/>
          <w:bCs/>
          <w:sz w:val="22"/>
          <w:szCs w:val="22"/>
        </w:rPr>
      </w:pPr>
    </w:p>
    <w:p w:rsidR="003E687B" w:rsidRPr="00A716F1" w:rsidRDefault="003E687B" w:rsidP="003E687B">
      <w:pPr>
        <w:rPr>
          <w:rFonts w:ascii="Arial" w:hAnsi="Arial" w:cs="Arial"/>
          <w:b/>
          <w:bCs/>
          <w:sz w:val="22"/>
          <w:szCs w:val="22"/>
        </w:rPr>
      </w:pPr>
      <w:r w:rsidRPr="00A716F1">
        <w:rPr>
          <w:rFonts w:ascii="Arial" w:hAnsi="Arial" w:cs="Arial"/>
          <w:b/>
          <w:bCs/>
          <w:sz w:val="22"/>
          <w:szCs w:val="22"/>
          <w:u w:val="single"/>
        </w:rPr>
        <w:t>State Emergency Operations Cent</w:t>
      </w:r>
      <w:r w:rsidR="00A716F1" w:rsidRPr="00A716F1">
        <w:rPr>
          <w:rFonts w:ascii="Arial" w:hAnsi="Arial" w:cs="Arial"/>
          <w:b/>
          <w:bCs/>
          <w:sz w:val="22"/>
          <w:szCs w:val="22"/>
          <w:u w:val="single"/>
        </w:rPr>
        <w:t>er (SEOC) Activation Procedures</w:t>
      </w:r>
    </w:p>
    <w:p w:rsidR="003E687B" w:rsidRPr="00A716F1" w:rsidRDefault="003E687B" w:rsidP="003E687B">
      <w:pPr>
        <w:rPr>
          <w:rFonts w:ascii="Arial" w:hAnsi="Arial" w:cs="Arial"/>
          <w:b/>
          <w:bCs/>
          <w:sz w:val="22"/>
          <w:szCs w:val="22"/>
        </w:rPr>
      </w:pPr>
    </w:p>
    <w:p w:rsidR="003E687B" w:rsidRPr="00A716F1" w:rsidRDefault="003E687B" w:rsidP="003E687B">
      <w:pPr>
        <w:rPr>
          <w:rFonts w:ascii="Arial" w:hAnsi="Arial" w:cs="Arial"/>
          <w:sz w:val="22"/>
          <w:szCs w:val="22"/>
        </w:rPr>
      </w:pPr>
      <w:r w:rsidRPr="00A716F1">
        <w:rPr>
          <w:rFonts w:ascii="Arial" w:hAnsi="Arial" w:cs="Arial"/>
          <w:sz w:val="22"/>
          <w:szCs w:val="22"/>
        </w:rPr>
        <w:t>The State of Wisconsin activates its EOC for numerous incidents, many of which directly or indirectly impact the roadways and travelers.  The STOC must be continuously aware of when the EOC is activated.  The STOC has numerous additional responsibilities during those times.</w:t>
      </w:r>
    </w:p>
    <w:p w:rsidR="003E687B" w:rsidRPr="00A716F1" w:rsidRDefault="003E687B" w:rsidP="003E687B">
      <w:pPr>
        <w:rPr>
          <w:rFonts w:ascii="Arial" w:hAnsi="Arial" w:cs="Arial"/>
          <w:sz w:val="22"/>
          <w:szCs w:val="22"/>
        </w:rPr>
      </w:pPr>
    </w:p>
    <w:p w:rsidR="003E687B" w:rsidRPr="00A716F1" w:rsidRDefault="003E687B" w:rsidP="003E687B">
      <w:pPr>
        <w:rPr>
          <w:rFonts w:ascii="Arial" w:hAnsi="Arial" w:cs="Arial"/>
          <w:sz w:val="22"/>
          <w:szCs w:val="22"/>
        </w:rPr>
      </w:pPr>
      <w:r w:rsidRPr="00A716F1">
        <w:rPr>
          <w:rFonts w:ascii="Arial" w:hAnsi="Arial" w:cs="Arial"/>
          <w:sz w:val="22"/>
          <w:szCs w:val="22"/>
        </w:rPr>
        <w:t>The following definitions describe the different State Emergency Operations Center activation levels.</w:t>
      </w:r>
    </w:p>
    <w:p w:rsidR="003E687B" w:rsidRPr="00A716F1" w:rsidRDefault="003E687B" w:rsidP="003E687B">
      <w:pPr>
        <w:pStyle w:val="Heading"/>
        <w:keepNext w:val="0"/>
        <w:spacing w:before="0" w:after="0"/>
        <w:rPr>
          <w:rFonts w:eastAsia="Times New Roman" w:cs="Arial"/>
          <w:sz w:val="22"/>
          <w:szCs w:val="22"/>
        </w:rPr>
      </w:pPr>
    </w:p>
    <w:p w:rsidR="003E687B" w:rsidRPr="00A716F1" w:rsidRDefault="003E687B" w:rsidP="003E687B">
      <w:pPr>
        <w:rPr>
          <w:rFonts w:ascii="Arial" w:hAnsi="Arial" w:cs="Arial"/>
          <w:b/>
          <w:bCs/>
          <w:sz w:val="22"/>
          <w:szCs w:val="22"/>
        </w:rPr>
      </w:pPr>
      <w:r w:rsidRPr="00A716F1">
        <w:rPr>
          <w:rFonts w:ascii="Arial" w:hAnsi="Arial" w:cs="Arial"/>
          <w:b/>
          <w:bCs/>
          <w:sz w:val="22"/>
          <w:szCs w:val="22"/>
        </w:rPr>
        <w:t>Level 1 (Full activation)</w:t>
      </w:r>
    </w:p>
    <w:p w:rsidR="003E687B" w:rsidRPr="00A716F1" w:rsidRDefault="003E687B" w:rsidP="003E687B">
      <w:pPr>
        <w:rPr>
          <w:rFonts w:ascii="Arial" w:hAnsi="Arial" w:cs="Arial"/>
          <w:sz w:val="22"/>
          <w:szCs w:val="22"/>
        </w:rPr>
      </w:pPr>
    </w:p>
    <w:p w:rsidR="003E687B" w:rsidRPr="00A716F1" w:rsidRDefault="003E687B" w:rsidP="003E687B">
      <w:pPr>
        <w:rPr>
          <w:rFonts w:ascii="Arial" w:hAnsi="Arial" w:cs="Arial"/>
          <w:sz w:val="22"/>
          <w:szCs w:val="22"/>
        </w:rPr>
      </w:pPr>
      <w:r w:rsidRPr="00A716F1">
        <w:rPr>
          <w:rFonts w:ascii="Arial" w:hAnsi="Arial" w:cs="Arial"/>
          <w:sz w:val="22"/>
          <w:szCs w:val="22"/>
        </w:rPr>
        <w:t>Level 1 is a full activation of the State EOC with WEM and the core state agencies of DMA, DHFS, DNR, DOT Highways, State Patrol, DATCP, and DOC having representative in the EOC.  Other state agencies may be requested to send representatives to the EOC depending on the nature of the event.</w:t>
      </w:r>
    </w:p>
    <w:p w:rsidR="003E687B" w:rsidRPr="00A716F1" w:rsidRDefault="003E687B" w:rsidP="003E687B">
      <w:pPr>
        <w:rPr>
          <w:rFonts w:ascii="Arial" w:hAnsi="Arial" w:cs="Arial"/>
          <w:sz w:val="22"/>
          <w:szCs w:val="22"/>
        </w:rPr>
      </w:pPr>
    </w:p>
    <w:p w:rsidR="003E687B" w:rsidRPr="00A716F1" w:rsidRDefault="003E687B" w:rsidP="003E687B">
      <w:pPr>
        <w:rPr>
          <w:rFonts w:ascii="Arial" w:hAnsi="Arial" w:cs="Arial"/>
          <w:sz w:val="22"/>
          <w:szCs w:val="22"/>
        </w:rPr>
      </w:pPr>
      <w:r w:rsidRPr="00A716F1">
        <w:rPr>
          <w:rFonts w:ascii="Arial" w:hAnsi="Arial" w:cs="Arial"/>
          <w:sz w:val="22"/>
          <w:szCs w:val="22"/>
        </w:rPr>
        <w:t>WEM staff will consist of a member of Management serving as Officer in Charge, three Operations Officers, Public Information Officer, EMAC, E-Sponder operator, Communications, Warning Officer and GIS operator, and support staff to serve the runner/copier function.</w:t>
      </w:r>
    </w:p>
    <w:p w:rsidR="003E687B" w:rsidRPr="00A716F1" w:rsidRDefault="003E687B" w:rsidP="003E687B">
      <w:pPr>
        <w:rPr>
          <w:rFonts w:ascii="Arial" w:hAnsi="Arial" w:cs="Arial"/>
          <w:sz w:val="22"/>
          <w:szCs w:val="22"/>
        </w:rPr>
      </w:pPr>
    </w:p>
    <w:p w:rsidR="003E687B" w:rsidRPr="00A716F1" w:rsidRDefault="003E687B" w:rsidP="003E687B">
      <w:pPr>
        <w:rPr>
          <w:rFonts w:ascii="Arial" w:hAnsi="Arial" w:cs="Arial"/>
          <w:b/>
          <w:bCs/>
          <w:sz w:val="22"/>
          <w:szCs w:val="22"/>
        </w:rPr>
      </w:pPr>
      <w:r w:rsidRPr="00A716F1">
        <w:rPr>
          <w:rFonts w:ascii="Arial" w:hAnsi="Arial" w:cs="Arial"/>
          <w:b/>
          <w:bCs/>
          <w:sz w:val="22"/>
          <w:szCs w:val="22"/>
        </w:rPr>
        <w:t>Level 2 (Partial Activation)</w:t>
      </w:r>
    </w:p>
    <w:p w:rsidR="003E687B" w:rsidRPr="00A716F1" w:rsidRDefault="003E687B" w:rsidP="003E687B">
      <w:pPr>
        <w:rPr>
          <w:rFonts w:ascii="Arial" w:hAnsi="Arial" w:cs="Arial"/>
          <w:sz w:val="22"/>
          <w:szCs w:val="22"/>
        </w:rPr>
      </w:pPr>
    </w:p>
    <w:p w:rsidR="003E687B" w:rsidRPr="00A716F1" w:rsidRDefault="003E687B" w:rsidP="003E687B">
      <w:pPr>
        <w:rPr>
          <w:rFonts w:ascii="Arial" w:hAnsi="Arial" w:cs="Arial"/>
          <w:sz w:val="22"/>
          <w:szCs w:val="22"/>
        </w:rPr>
      </w:pPr>
      <w:r w:rsidRPr="00A716F1">
        <w:rPr>
          <w:rFonts w:ascii="Arial" w:hAnsi="Arial" w:cs="Arial"/>
          <w:sz w:val="22"/>
          <w:szCs w:val="22"/>
        </w:rPr>
        <w:t xml:space="preserve">Level 2 is a partial activation of the State EOC with WEM and the core state agencies of DMA, DHFS, DNR, DOT Highways, and State Patrol having representatives in the EOC.  WEM staff will consist of a member of Management as Officer in Charge, two Operations Officers, Warning and Communications Officer, PIO, GIS, E-Sponder Operator and a support staff person to serve as Runner/Copier.  Other state agencies will be put on </w:t>
      </w:r>
      <w:proofErr w:type="spellStart"/>
      <w:r w:rsidRPr="00A716F1">
        <w:rPr>
          <w:rFonts w:ascii="Arial" w:hAnsi="Arial" w:cs="Arial"/>
          <w:sz w:val="22"/>
          <w:szCs w:val="22"/>
        </w:rPr>
        <w:t>stand by</w:t>
      </w:r>
      <w:proofErr w:type="spellEnd"/>
      <w:r w:rsidRPr="00A716F1">
        <w:rPr>
          <w:rFonts w:ascii="Arial" w:hAnsi="Arial" w:cs="Arial"/>
          <w:sz w:val="22"/>
          <w:szCs w:val="22"/>
        </w:rPr>
        <w:t xml:space="preserve"> in case the situation requires the activation of other agencies.</w:t>
      </w:r>
    </w:p>
    <w:p w:rsidR="003E687B" w:rsidRPr="00A716F1" w:rsidRDefault="003E687B" w:rsidP="003E687B">
      <w:pPr>
        <w:rPr>
          <w:rFonts w:ascii="Arial" w:hAnsi="Arial" w:cs="Arial"/>
          <w:sz w:val="22"/>
          <w:szCs w:val="22"/>
        </w:rPr>
      </w:pPr>
    </w:p>
    <w:p w:rsidR="003E687B" w:rsidRPr="00A716F1" w:rsidRDefault="003E687B" w:rsidP="003E687B">
      <w:pPr>
        <w:rPr>
          <w:rFonts w:ascii="Arial" w:hAnsi="Arial" w:cs="Arial"/>
          <w:b/>
          <w:bCs/>
          <w:sz w:val="22"/>
          <w:szCs w:val="22"/>
        </w:rPr>
      </w:pPr>
      <w:r w:rsidRPr="00A716F1">
        <w:rPr>
          <w:rFonts w:ascii="Arial" w:hAnsi="Arial" w:cs="Arial"/>
          <w:b/>
          <w:bCs/>
          <w:sz w:val="22"/>
          <w:szCs w:val="22"/>
        </w:rPr>
        <w:t>Level 3 (Minimal Activation)</w:t>
      </w:r>
    </w:p>
    <w:p w:rsidR="003E687B" w:rsidRPr="00A716F1" w:rsidRDefault="003E687B" w:rsidP="003E687B">
      <w:pPr>
        <w:rPr>
          <w:rFonts w:ascii="Arial" w:hAnsi="Arial" w:cs="Arial"/>
          <w:sz w:val="22"/>
          <w:szCs w:val="22"/>
        </w:rPr>
      </w:pPr>
    </w:p>
    <w:p w:rsidR="003E687B" w:rsidRPr="00A716F1" w:rsidRDefault="003E687B" w:rsidP="003E687B">
      <w:pPr>
        <w:rPr>
          <w:rFonts w:ascii="Arial" w:hAnsi="Arial" w:cs="Arial"/>
          <w:sz w:val="22"/>
          <w:szCs w:val="22"/>
        </w:rPr>
      </w:pPr>
      <w:r w:rsidRPr="00A716F1">
        <w:rPr>
          <w:rFonts w:ascii="Arial" w:hAnsi="Arial" w:cs="Arial"/>
          <w:sz w:val="22"/>
          <w:szCs w:val="22"/>
        </w:rPr>
        <w:t>Level 3 is minimal activation.  This activation is intended to monitor Severe Weather conditions in the state.  Upon notification that a community has been damaged by severe weather the EOC will go to Level 2 activation.</w:t>
      </w:r>
    </w:p>
    <w:p w:rsidR="003E687B" w:rsidRPr="00A716F1" w:rsidRDefault="003E687B" w:rsidP="003E687B">
      <w:pPr>
        <w:rPr>
          <w:rFonts w:ascii="Arial" w:hAnsi="Arial" w:cs="Arial"/>
          <w:sz w:val="22"/>
          <w:szCs w:val="22"/>
        </w:rPr>
      </w:pPr>
    </w:p>
    <w:p w:rsidR="003E687B" w:rsidRPr="00A716F1" w:rsidRDefault="003E687B" w:rsidP="003E687B">
      <w:pPr>
        <w:rPr>
          <w:rFonts w:ascii="Arial" w:hAnsi="Arial" w:cs="Arial"/>
          <w:sz w:val="22"/>
          <w:szCs w:val="22"/>
        </w:rPr>
      </w:pPr>
      <w:r w:rsidRPr="00A716F1">
        <w:rPr>
          <w:rFonts w:ascii="Arial" w:hAnsi="Arial" w:cs="Arial"/>
          <w:sz w:val="22"/>
          <w:szCs w:val="22"/>
        </w:rPr>
        <w:t xml:space="preserve">WEM staff will consist of the Senior Duty Officer acting as the Officer in Charge, Duty Officer, Public Information Officer, and E-Sponder operator.  WEM staff sufficient for Level 2 activation will be placed on </w:t>
      </w:r>
      <w:r w:rsidR="0033003D" w:rsidRPr="00A716F1">
        <w:rPr>
          <w:rFonts w:ascii="Arial" w:hAnsi="Arial" w:cs="Arial"/>
          <w:sz w:val="22"/>
          <w:szCs w:val="22"/>
        </w:rPr>
        <w:t>standby</w:t>
      </w:r>
      <w:r w:rsidRPr="00A716F1">
        <w:rPr>
          <w:rFonts w:ascii="Arial" w:hAnsi="Arial" w:cs="Arial"/>
          <w:sz w:val="22"/>
          <w:szCs w:val="22"/>
        </w:rPr>
        <w:t xml:space="preserve"> along with the appropriate Regional Directors.  The State Patrol will be asked to send a representative to the EOC.  Core state agencies will be notified of the activation and asked to have someone on standby in case the EOC goes to Level 2 activation. </w:t>
      </w:r>
    </w:p>
    <w:p w:rsidR="003E687B" w:rsidRPr="003E687B" w:rsidRDefault="003E687B" w:rsidP="003E687B">
      <w:pPr>
        <w:pStyle w:val="Heading"/>
        <w:keepNext w:val="0"/>
        <w:spacing w:before="0" w:after="0"/>
        <w:rPr>
          <w:rFonts w:eastAsia="Times New Roman" w:cs="Arial"/>
          <w:sz w:val="24"/>
          <w:szCs w:val="20"/>
        </w:rPr>
      </w:pPr>
    </w:p>
    <w:p w:rsidR="003E687B" w:rsidRPr="003E687B" w:rsidRDefault="003E687B" w:rsidP="003E687B">
      <w:pPr>
        <w:spacing w:after="120"/>
        <w:jc w:val="center"/>
        <w:rPr>
          <w:rFonts w:ascii="Arial" w:hAnsi="Arial" w:cs="Arial"/>
          <w:b/>
          <w:sz w:val="28"/>
          <w:szCs w:val="28"/>
        </w:rPr>
      </w:pPr>
    </w:p>
    <w:p w:rsidR="003E687B" w:rsidRPr="003E687B" w:rsidRDefault="003E687B" w:rsidP="003E687B">
      <w:pPr>
        <w:spacing w:after="120"/>
        <w:rPr>
          <w:rFonts w:ascii="Arial" w:hAnsi="Arial" w:cs="Arial"/>
          <w:b/>
          <w:sz w:val="28"/>
          <w:szCs w:val="28"/>
        </w:rPr>
      </w:pPr>
    </w:p>
    <w:p w:rsidR="002009B7" w:rsidRDefault="002009B7" w:rsidP="003E687B">
      <w:pPr>
        <w:spacing w:after="120"/>
        <w:jc w:val="center"/>
        <w:rPr>
          <w:rFonts w:ascii="Arial" w:hAnsi="Arial" w:cs="Arial"/>
          <w:b/>
          <w:sz w:val="28"/>
          <w:szCs w:val="28"/>
        </w:rPr>
      </w:pPr>
    </w:p>
    <w:p w:rsidR="003E687B" w:rsidRPr="003E687B" w:rsidRDefault="003E687B" w:rsidP="003E687B">
      <w:pPr>
        <w:spacing w:after="120"/>
        <w:jc w:val="center"/>
        <w:rPr>
          <w:rFonts w:ascii="Arial" w:hAnsi="Arial" w:cs="Arial"/>
          <w:b/>
          <w:sz w:val="28"/>
          <w:szCs w:val="28"/>
        </w:rPr>
      </w:pPr>
      <w:r w:rsidRPr="003E687B">
        <w:rPr>
          <w:rFonts w:ascii="Arial" w:hAnsi="Arial" w:cs="Arial"/>
          <w:b/>
          <w:sz w:val="28"/>
          <w:szCs w:val="28"/>
        </w:rPr>
        <w:lastRenderedPageBreak/>
        <w:t xml:space="preserve">EOC Activation Notifications </w:t>
      </w:r>
    </w:p>
    <w:p w:rsidR="003E687B" w:rsidRPr="003E687B" w:rsidRDefault="003E687B" w:rsidP="003E687B">
      <w:pPr>
        <w:jc w:val="center"/>
        <w:rPr>
          <w:rFonts w:ascii="Arial" w:hAnsi="Arial" w:cs="Arial"/>
          <w:b/>
          <w:sz w:val="28"/>
          <w:szCs w:val="28"/>
        </w:rPr>
      </w:pPr>
      <w:r w:rsidRPr="003E687B">
        <w:rPr>
          <w:rFonts w:ascii="Arial" w:hAnsi="Arial" w:cs="Arial"/>
          <w:b/>
          <w:sz w:val="28"/>
          <w:szCs w:val="28"/>
        </w:rPr>
        <w:t xml:space="preserve">STOC Protocol </w:t>
      </w:r>
    </w:p>
    <w:p w:rsidR="003E687B" w:rsidRPr="003E687B" w:rsidRDefault="003E687B" w:rsidP="003E687B">
      <w:pPr>
        <w:rPr>
          <w:rFonts w:ascii="Arial" w:hAnsi="Arial" w:cs="Arial"/>
          <w:sz w:val="20"/>
        </w:rPr>
      </w:pPr>
    </w:p>
    <w:p w:rsidR="003E687B" w:rsidRPr="002009B7" w:rsidRDefault="003E687B" w:rsidP="0033003D">
      <w:pPr>
        <w:rPr>
          <w:rFonts w:ascii="Arial" w:hAnsi="Arial" w:cs="Arial"/>
          <w:sz w:val="22"/>
          <w:szCs w:val="22"/>
        </w:rPr>
      </w:pPr>
      <w:r w:rsidRPr="002009B7">
        <w:rPr>
          <w:rFonts w:ascii="Arial" w:hAnsi="Arial" w:cs="Arial"/>
          <w:sz w:val="22"/>
          <w:szCs w:val="22"/>
        </w:rPr>
        <w:t>For all calls advise person that the State EOC is being activated, level of activation, and the</w:t>
      </w:r>
      <w:r w:rsidR="0033003D" w:rsidRPr="002009B7">
        <w:rPr>
          <w:rFonts w:ascii="Arial" w:hAnsi="Arial" w:cs="Arial"/>
          <w:sz w:val="22"/>
          <w:szCs w:val="22"/>
        </w:rPr>
        <w:t xml:space="preserve"> </w:t>
      </w:r>
      <w:r w:rsidRPr="002009B7">
        <w:rPr>
          <w:rFonts w:ascii="Arial" w:hAnsi="Arial" w:cs="Arial"/>
          <w:bCs/>
          <w:sz w:val="22"/>
          <w:szCs w:val="22"/>
        </w:rPr>
        <w:t>time of the initial activation.</w:t>
      </w:r>
    </w:p>
    <w:p w:rsidR="003E687B" w:rsidRPr="003E687B" w:rsidRDefault="003E687B" w:rsidP="003E687B"/>
    <w:p w:rsidR="003E687B" w:rsidRPr="003E687B" w:rsidRDefault="003E687B" w:rsidP="003E687B">
      <w:pPr>
        <w:pStyle w:val="Heading3"/>
        <w:rPr>
          <w:rFonts w:cs="Arial"/>
        </w:rPr>
      </w:pPr>
      <w:r w:rsidRPr="003E687B">
        <w:rPr>
          <w:rFonts w:cs="Arial"/>
        </w:rPr>
        <w:t>The State EOC will make two calls upon EOC activation:</w:t>
      </w:r>
    </w:p>
    <w:p w:rsidR="003E687B" w:rsidRPr="002009B7" w:rsidRDefault="003E687B" w:rsidP="003E687B">
      <w:pPr>
        <w:ind w:left="360"/>
        <w:rPr>
          <w:rFonts w:ascii="Arial" w:hAnsi="Arial" w:cs="Arial"/>
          <w:sz w:val="22"/>
          <w:szCs w:val="22"/>
        </w:rPr>
      </w:pPr>
      <w:r w:rsidRPr="002009B7">
        <w:rPr>
          <w:rFonts w:ascii="Arial" w:hAnsi="Arial" w:cs="Arial"/>
          <w:sz w:val="22"/>
          <w:szCs w:val="22"/>
        </w:rPr>
        <w:t>1. State Patrol-Deforest (608-846-8521) and advise them to call LT Brad Altman</w:t>
      </w:r>
    </w:p>
    <w:p w:rsidR="003E687B" w:rsidRPr="002009B7" w:rsidRDefault="003E687B" w:rsidP="003E687B">
      <w:pPr>
        <w:ind w:left="360"/>
        <w:rPr>
          <w:rFonts w:ascii="Arial" w:hAnsi="Arial" w:cs="Arial"/>
          <w:sz w:val="22"/>
          <w:szCs w:val="22"/>
        </w:rPr>
      </w:pPr>
      <w:r w:rsidRPr="002009B7">
        <w:rPr>
          <w:rFonts w:ascii="Arial" w:hAnsi="Arial" w:cs="Arial"/>
          <w:sz w:val="22"/>
          <w:szCs w:val="22"/>
        </w:rPr>
        <w:t>2. Statewide Traffic Operations Center (800-375-7302)</w:t>
      </w:r>
    </w:p>
    <w:p w:rsidR="003E687B" w:rsidRPr="003E687B" w:rsidRDefault="003E687B" w:rsidP="003E687B">
      <w:pPr>
        <w:pStyle w:val="Heading3"/>
        <w:rPr>
          <w:rFonts w:cs="Arial"/>
        </w:rPr>
      </w:pPr>
    </w:p>
    <w:p w:rsidR="003E687B" w:rsidRPr="003E687B" w:rsidRDefault="003E687B" w:rsidP="003E687B">
      <w:pPr>
        <w:pStyle w:val="Heading3"/>
        <w:rPr>
          <w:rFonts w:cs="Arial"/>
        </w:rPr>
      </w:pPr>
      <w:r w:rsidRPr="003E687B">
        <w:rPr>
          <w:rFonts w:cs="Arial"/>
        </w:rPr>
        <w:t>The STOC will do the following upon EOC activation:</w:t>
      </w:r>
    </w:p>
    <w:p w:rsidR="003E687B" w:rsidRPr="002009B7" w:rsidRDefault="003E687B" w:rsidP="003E687B">
      <w:pPr>
        <w:numPr>
          <w:ilvl w:val="0"/>
          <w:numId w:val="1"/>
        </w:numPr>
        <w:rPr>
          <w:rFonts w:ascii="Arial" w:hAnsi="Arial" w:cs="Arial"/>
          <w:sz w:val="22"/>
          <w:szCs w:val="22"/>
        </w:rPr>
      </w:pPr>
      <w:r w:rsidRPr="002009B7">
        <w:rPr>
          <w:rFonts w:ascii="Arial" w:hAnsi="Arial" w:cs="Arial"/>
          <w:sz w:val="22"/>
          <w:szCs w:val="22"/>
        </w:rPr>
        <w:t>Send out EOC Activation email.</w:t>
      </w:r>
    </w:p>
    <w:p w:rsidR="003E687B" w:rsidRPr="002009B7" w:rsidRDefault="003E687B" w:rsidP="003E687B">
      <w:pPr>
        <w:numPr>
          <w:ilvl w:val="0"/>
          <w:numId w:val="1"/>
        </w:numPr>
        <w:rPr>
          <w:rFonts w:ascii="Arial" w:hAnsi="Arial" w:cs="Arial"/>
          <w:sz w:val="22"/>
          <w:szCs w:val="22"/>
        </w:rPr>
      </w:pPr>
      <w:r w:rsidRPr="002009B7">
        <w:rPr>
          <w:rFonts w:ascii="Arial" w:hAnsi="Arial" w:cs="Arial"/>
          <w:sz w:val="22"/>
          <w:szCs w:val="22"/>
        </w:rPr>
        <w:t>Call and notify the appropriate RIMC</w:t>
      </w:r>
    </w:p>
    <w:p w:rsidR="003E687B" w:rsidRPr="002009B7" w:rsidRDefault="003E687B" w:rsidP="003E687B">
      <w:pPr>
        <w:numPr>
          <w:ilvl w:val="0"/>
          <w:numId w:val="1"/>
        </w:numPr>
        <w:rPr>
          <w:rFonts w:ascii="Arial" w:hAnsi="Arial" w:cs="Arial"/>
          <w:sz w:val="22"/>
          <w:szCs w:val="22"/>
        </w:rPr>
      </w:pPr>
      <w:r w:rsidRPr="002009B7">
        <w:rPr>
          <w:rFonts w:ascii="Arial" w:hAnsi="Arial" w:cs="Arial"/>
          <w:sz w:val="22"/>
          <w:szCs w:val="22"/>
        </w:rPr>
        <w:t>Call and notify the Statewide Bureau Duty Officer</w:t>
      </w:r>
    </w:p>
    <w:p w:rsidR="003E687B" w:rsidRPr="002009B7" w:rsidRDefault="003E687B" w:rsidP="003E687B">
      <w:pPr>
        <w:numPr>
          <w:ilvl w:val="0"/>
          <w:numId w:val="1"/>
        </w:numPr>
        <w:rPr>
          <w:rFonts w:ascii="Arial" w:hAnsi="Arial" w:cs="Arial"/>
          <w:sz w:val="22"/>
          <w:szCs w:val="22"/>
        </w:rPr>
      </w:pPr>
      <w:r w:rsidRPr="002009B7">
        <w:rPr>
          <w:rFonts w:ascii="Arial" w:hAnsi="Arial" w:cs="Arial"/>
          <w:sz w:val="22"/>
          <w:szCs w:val="22"/>
        </w:rPr>
        <w:t>If the SWB is not available, call the WisHELPer</w:t>
      </w:r>
    </w:p>
    <w:p w:rsidR="003E687B" w:rsidRPr="002009B7" w:rsidRDefault="003E687B" w:rsidP="003E687B">
      <w:pPr>
        <w:numPr>
          <w:ilvl w:val="0"/>
          <w:numId w:val="1"/>
        </w:numPr>
        <w:rPr>
          <w:rFonts w:ascii="Arial" w:hAnsi="Arial" w:cs="Arial"/>
          <w:sz w:val="22"/>
          <w:szCs w:val="22"/>
        </w:rPr>
      </w:pPr>
      <w:r w:rsidRPr="002009B7">
        <w:rPr>
          <w:rFonts w:ascii="Arial" w:hAnsi="Arial" w:cs="Arial"/>
          <w:sz w:val="22"/>
          <w:szCs w:val="22"/>
        </w:rPr>
        <w:t>Call Wisconsin State Patrol-Deforest</w:t>
      </w:r>
    </w:p>
    <w:p w:rsidR="003E687B" w:rsidRPr="002009B7" w:rsidRDefault="003E687B" w:rsidP="003E687B">
      <w:pPr>
        <w:numPr>
          <w:ilvl w:val="0"/>
          <w:numId w:val="1"/>
        </w:numPr>
        <w:rPr>
          <w:rFonts w:ascii="Arial" w:hAnsi="Arial" w:cs="Arial"/>
          <w:sz w:val="22"/>
          <w:szCs w:val="22"/>
        </w:rPr>
      </w:pPr>
      <w:r w:rsidRPr="002009B7">
        <w:rPr>
          <w:rFonts w:ascii="Arial" w:hAnsi="Arial" w:cs="Arial"/>
          <w:sz w:val="22"/>
          <w:szCs w:val="22"/>
        </w:rPr>
        <w:t xml:space="preserve">Call </w:t>
      </w:r>
      <w:r w:rsidR="003E660F" w:rsidRPr="002009B7">
        <w:rPr>
          <w:rFonts w:ascii="Arial" w:hAnsi="Arial" w:cs="Arial"/>
          <w:sz w:val="22"/>
          <w:szCs w:val="22"/>
        </w:rPr>
        <w:t>D</w:t>
      </w:r>
      <w:r w:rsidR="000744F6" w:rsidRPr="002009B7">
        <w:rPr>
          <w:rFonts w:ascii="Arial" w:hAnsi="Arial" w:cs="Arial"/>
          <w:sz w:val="22"/>
          <w:szCs w:val="22"/>
        </w:rPr>
        <w:t>on Miller – Regional Ops Director</w:t>
      </w:r>
    </w:p>
    <w:p w:rsidR="003E687B" w:rsidRPr="002009B7" w:rsidRDefault="003E687B" w:rsidP="003E687B">
      <w:pPr>
        <w:numPr>
          <w:ilvl w:val="0"/>
          <w:numId w:val="1"/>
        </w:numPr>
        <w:rPr>
          <w:rFonts w:ascii="Arial" w:hAnsi="Arial" w:cs="Arial"/>
          <w:sz w:val="22"/>
          <w:szCs w:val="22"/>
        </w:rPr>
      </w:pPr>
      <w:r w:rsidRPr="002009B7">
        <w:rPr>
          <w:rFonts w:ascii="Arial" w:hAnsi="Arial" w:cs="Arial"/>
          <w:sz w:val="22"/>
          <w:szCs w:val="22"/>
        </w:rPr>
        <w:t>Call the STOC Supervisor and Manager</w:t>
      </w:r>
    </w:p>
    <w:p w:rsidR="003E687B" w:rsidRPr="002009B7" w:rsidRDefault="003E687B" w:rsidP="003E687B">
      <w:pPr>
        <w:rPr>
          <w:rFonts w:ascii="Arial" w:hAnsi="Arial" w:cs="Arial"/>
          <w:sz w:val="22"/>
          <w:szCs w:val="22"/>
        </w:rPr>
      </w:pPr>
    </w:p>
    <w:p w:rsidR="003E687B" w:rsidRPr="002009B7" w:rsidRDefault="003E687B" w:rsidP="003E687B">
      <w:pPr>
        <w:rPr>
          <w:rFonts w:ascii="Arial" w:hAnsi="Arial" w:cs="Arial"/>
          <w:sz w:val="22"/>
          <w:szCs w:val="22"/>
        </w:rPr>
      </w:pPr>
      <w:r w:rsidRPr="002009B7">
        <w:rPr>
          <w:rFonts w:ascii="Arial" w:hAnsi="Arial" w:cs="Arial"/>
          <w:sz w:val="22"/>
          <w:szCs w:val="22"/>
        </w:rPr>
        <w:t xml:space="preserve">Note:  If State Patrol-Deforest has not already contacted the STOC, an operator will notify the post.  Redundant communication is necessary to ensure proper notification.  </w:t>
      </w:r>
    </w:p>
    <w:p w:rsidR="003E687B" w:rsidRPr="003E687B" w:rsidRDefault="003E687B" w:rsidP="003E687B">
      <w:pPr>
        <w:rPr>
          <w:rFonts w:ascii="Arial" w:hAnsi="Arial" w:cs="Arial"/>
        </w:rPr>
      </w:pP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5"/>
        <w:gridCol w:w="2337"/>
        <w:gridCol w:w="939"/>
        <w:gridCol w:w="1522"/>
        <w:gridCol w:w="1522"/>
        <w:gridCol w:w="1550"/>
        <w:gridCol w:w="2794"/>
      </w:tblGrid>
      <w:tr w:rsidR="003E687B" w:rsidRPr="003E687B" w:rsidTr="00863693">
        <w:trPr>
          <w:trHeight w:val="331"/>
          <w:jc w:val="center"/>
        </w:trPr>
        <w:tc>
          <w:tcPr>
            <w:tcW w:w="386" w:type="dxa"/>
            <w:shd w:val="clear" w:color="auto" w:fill="B3B3B3"/>
            <w:vAlign w:val="center"/>
          </w:tcPr>
          <w:p w:rsidR="003E687B" w:rsidRPr="003E687B" w:rsidRDefault="003E687B" w:rsidP="00B571D9">
            <w:pPr>
              <w:jc w:val="center"/>
              <w:rPr>
                <w:rFonts w:ascii="Arial" w:hAnsi="Arial" w:cs="Arial"/>
                <w:b/>
                <w:szCs w:val="22"/>
              </w:rPr>
            </w:pPr>
            <w:r w:rsidRPr="003E687B">
              <w:rPr>
                <w:rFonts w:ascii="Arial" w:hAnsi="Arial" w:cs="Arial"/>
                <w:b/>
                <w:sz w:val="22"/>
                <w:szCs w:val="22"/>
              </w:rPr>
              <w:t>#</w:t>
            </w:r>
          </w:p>
        </w:tc>
        <w:tc>
          <w:tcPr>
            <w:tcW w:w="2349" w:type="dxa"/>
            <w:shd w:val="clear" w:color="auto" w:fill="B3B3B3"/>
            <w:vAlign w:val="center"/>
          </w:tcPr>
          <w:p w:rsidR="003E687B" w:rsidRPr="00863693" w:rsidRDefault="003E687B" w:rsidP="00B571D9">
            <w:pPr>
              <w:jc w:val="center"/>
              <w:rPr>
                <w:rFonts w:ascii="Arial" w:hAnsi="Arial" w:cs="Arial"/>
                <w:b/>
                <w:sz w:val="20"/>
              </w:rPr>
            </w:pPr>
            <w:r w:rsidRPr="00863693">
              <w:rPr>
                <w:rFonts w:ascii="Arial" w:hAnsi="Arial" w:cs="Arial"/>
                <w:b/>
                <w:sz w:val="20"/>
              </w:rPr>
              <w:t>Name</w:t>
            </w:r>
          </w:p>
        </w:tc>
        <w:tc>
          <w:tcPr>
            <w:tcW w:w="900" w:type="dxa"/>
            <w:shd w:val="clear" w:color="auto" w:fill="B3B3B3"/>
            <w:vAlign w:val="center"/>
          </w:tcPr>
          <w:p w:rsidR="003E687B" w:rsidRPr="00863693" w:rsidRDefault="003E687B" w:rsidP="00B571D9">
            <w:pPr>
              <w:jc w:val="center"/>
              <w:rPr>
                <w:rFonts w:ascii="Arial" w:hAnsi="Arial" w:cs="Arial"/>
                <w:b/>
                <w:sz w:val="20"/>
              </w:rPr>
            </w:pPr>
            <w:r w:rsidRPr="00863693">
              <w:rPr>
                <w:rFonts w:ascii="Arial" w:hAnsi="Arial" w:cs="Arial"/>
                <w:b/>
                <w:sz w:val="20"/>
              </w:rPr>
              <w:t>Agency</w:t>
            </w:r>
          </w:p>
        </w:tc>
        <w:tc>
          <w:tcPr>
            <w:tcW w:w="1530" w:type="dxa"/>
            <w:shd w:val="clear" w:color="auto" w:fill="B3B3B3"/>
            <w:vAlign w:val="center"/>
          </w:tcPr>
          <w:p w:rsidR="003E687B" w:rsidRPr="00863693" w:rsidRDefault="003E687B" w:rsidP="00B571D9">
            <w:pPr>
              <w:jc w:val="center"/>
              <w:rPr>
                <w:rFonts w:ascii="Arial" w:hAnsi="Arial" w:cs="Arial"/>
                <w:b/>
                <w:sz w:val="20"/>
              </w:rPr>
            </w:pPr>
            <w:r w:rsidRPr="00863693">
              <w:rPr>
                <w:rFonts w:ascii="Arial" w:hAnsi="Arial" w:cs="Arial"/>
                <w:b/>
                <w:sz w:val="20"/>
              </w:rPr>
              <w:t>Work Phone</w:t>
            </w:r>
          </w:p>
        </w:tc>
        <w:tc>
          <w:tcPr>
            <w:tcW w:w="1530" w:type="dxa"/>
            <w:shd w:val="clear" w:color="auto" w:fill="B3B3B3"/>
            <w:vAlign w:val="center"/>
          </w:tcPr>
          <w:p w:rsidR="003E687B" w:rsidRPr="00863693" w:rsidRDefault="003E687B" w:rsidP="00B571D9">
            <w:pPr>
              <w:jc w:val="center"/>
              <w:rPr>
                <w:rFonts w:ascii="Arial" w:hAnsi="Arial" w:cs="Arial"/>
                <w:b/>
                <w:sz w:val="20"/>
              </w:rPr>
            </w:pPr>
            <w:r w:rsidRPr="00863693">
              <w:rPr>
                <w:rFonts w:ascii="Arial" w:hAnsi="Arial" w:cs="Arial"/>
                <w:b/>
                <w:sz w:val="20"/>
              </w:rPr>
              <w:t>Home Phone</w:t>
            </w:r>
          </w:p>
        </w:tc>
        <w:tc>
          <w:tcPr>
            <w:tcW w:w="1559" w:type="dxa"/>
            <w:shd w:val="clear" w:color="auto" w:fill="B3B3B3"/>
            <w:vAlign w:val="center"/>
          </w:tcPr>
          <w:p w:rsidR="003E687B" w:rsidRPr="00863693" w:rsidRDefault="003E687B" w:rsidP="00B571D9">
            <w:pPr>
              <w:jc w:val="center"/>
              <w:rPr>
                <w:rFonts w:ascii="Arial" w:hAnsi="Arial" w:cs="Arial"/>
                <w:b/>
                <w:sz w:val="20"/>
              </w:rPr>
            </w:pPr>
            <w:r w:rsidRPr="00863693">
              <w:rPr>
                <w:rFonts w:ascii="Arial" w:hAnsi="Arial" w:cs="Arial"/>
                <w:b/>
                <w:sz w:val="20"/>
              </w:rPr>
              <w:t>Cell Phone</w:t>
            </w:r>
          </w:p>
        </w:tc>
        <w:tc>
          <w:tcPr>
            <w:tcW w:w="2795" w:type="dxa"/>
            <w:shd w:val="clear" w:color="auto" w:fill="B3B3B3"/>
            <w:vAlign w:val="center"/>
          </w:tcPr>
          <w:p w:rsidR="003E687B" w:rsidRPr="00863693" w:rsidRDefault="003E687B" w:rsidP="00B571D9">
            <w:pPr>
              <w:jc w:val="center"/>
              <w:rPr>
                <w:rFonts w:ascii="Arial" w:hAnsi="Arial" w:cs="Arial"/>
                <w:b/>
                <w:sz w:val="20"/>
              </w:rPr>
            </w:pPr>
            <w:r w:rsidRPr="00863693">
              <w:rPr>
                <w:rFonts w:ascii="Arial" w:hAnsi="Arial" w:cs="Arial"/>
                <w:b/>
                <w:sz w:val="20"/>
              </w:rPr>
              <w:t>E-mail Address</w:t>
            </w:r>
          </w:p>
        </w:tc>
      </w:tr>
      <w:tr w:rsidR="003E687B" w:rsidRPr="003E687B" w:rsidTr="00863693">
        <w:trPr>
          <w:trHeight w:val="331"/>
          <w:jc w:val="center"/>
        </w:trPr>
        <w:tc>
          <w:tcPr>
            <w:tcW w:w="386" w:type="dxa"/>
            <w:vAlign w:val="center"/>
          </w:tcPr>
          <w:p w:rsidR="003E687B" w:rsidRPr="003E687B" w:rsidRDefault="003E687B" w:rsidP="00B571D9">
            <w:pPr>
              <w:jc w:val="center"/>
              <w:rPr>
                <w:rFonts w:ascii="Arial" w:hAnsi="Arial" w:cs="Arial"/>
                <w:szCs w:val="22"/>
              </w:rPr>
            </w:pPr>
            <w:r w:rsidRPr="003E687B">
              <w:rPr>
                <w:rFonts w:ascii="Arial" w:hAnsi="Arial" w:cs="Arial"/>
                <w:sz w:val="22"/>
                <w:szCs w:val="22"/>
              </w:rPr>
              <w:t>1</w:t>
            </w:r>
          </w:p>
        </w:tc>
        <w:tc>
          <w:tcPr>
            <w:tcW w:w="2349" w:type="dxa"/>
            <w:vAlign w:val="center"/>
          </w:tcPr>
          <w:p w:rsidR="003E687B" w:rsidRPr="003E687B" w:rsidRDefault="003E687B" w:rsidP="00B571D9">
            <w:pPr>
              <w:rPr>
                <w:rFonts w:ascii="Arial" w:hAnsi="Arial" w:cs="Arial"/>
                <w:szCs w:val="22"/>
              </w:rPr>
            </w:pPr>
            <w:r w:rsidRPr="003E687B">
              <w:rPr>
                <w:rFonts w:ascii="Arial" w:hAnsi="Arial" w:cs="Arial"/>
                <w:sz w:val="22"/>
                <w:szCs w:val="22"/>
              </w:rPr>
              <w:t>SWB Duty Officer</w:t>
            </w:r>
          </w:p>
        </w:tc>
        <w:tc>
          <w:tcPr>
            <w:tcW w:w="900" w:type="dxa"/>
            <w:vAlign w:val="center"/>
          </w:tcPr>
          <w:p w:rsidR="003E687B" w:rsidRPr="003E687B" w:rsidRDefault="003E687B" w:rsidP="00B571D9">
            <w:pPr>
              <w:rPr>
                <w:rFonts w:ascii="Arial" w:hAnsi="Arial" w:cs="Arial"/>
                <w:szCs w:val="22"/>
              </w:rPr>
            </w:pPr>
            <w:r w:rsidRPr="003E687B">
              <w:rPr>
                <w:rFonts w:ascii="Arial" w:hAnsi="Arial" w:cs="Arial"/>
                <w:sz w:val="22"/>
                <w:szCs w:val="22"/>
              </w:rPr>
              <w:t>DOT</w:t>
            </w:r>
          </w:p>
        </w:tc>
        <w:tc>
          <w:tcPr>
            <w:tcW w:w="1530" w:type="dxa"/>
            <w:shd w:val="clear" w:color="auto" w:fill="FFFF99"/>
            <w:vAlign w:val="center"/>
          </w:tcPr>
          <w:p w:rsidR="003E687B" w:rsidRPr="00863693" w:rsidRDefault="003E687B" w:rsidP="00B571D9">
            <w:pPr>
              <w:jc w:val="center"/>
              <w:rPr>
                <w:rFonts w:ascii="Arial" w:hAnsi="Arial" w:cs="Arial"/>
                <w:sz w:val="20"/>
              </w:rPr>
            </w:pPr>
          </w:p>
        </w:tc>
        <w:tc>
          <w:tcPr>
            <w:tcW w:w="1530" w:type="dxa"/>
            <w:shd w:val="clear" w:color="auto" w:fill="FFFF99"/>
            <w:vAlign w:val="center"/>
          </w:tcPr>
          <w:p w:rsidR="003E687B" w:rsidRPr="00863693" w:rsidRDefault="003E687B" w:rsidP="00B571D9">
            <w:pPr>
              <w:jc w:val="center"/>
              <w:rPr>
                <w:rFonts w:ascii="Arial" w:hAnsi="Arial" w:cs="Arial"/>
                <w:sz w:val="20"/>
              </w:rPr>
            </w:pPr>
          </w:p>
        </w:tc>
        <w:tc>
          <w:tcPr>
            <w:tcW w:w="1559" w:type="dxa"/>
            <w:shd w:val="clear" w:color="auto" w:fill="FFFF99"/>
            <w:vAlign w:val="center"/>
          </w:tcPr>
          <w:p w:rsidR="003E687B" w:rsidRPr="00863693" w:rsidRDefault="003E687B" w:rsidP="00B571D9">
            <w:pPr>
              <w:jc w:val="center"/>
              <w:rPr>
                <w:rFonts w:ascii="Arial" w:hAnsi="Arial" w:cs="Arial"/>
                <w:sz w:val="20"/>
              </w:rPr>
            </w:pPr>
            <w:r w:rsidRPr="00863693">
              <w:rPr>
                <w:rFonts w:ascii="Arial" w:hAnsi="Arial" w:cs="Arial"/>
                <w:sz w:val="20"/>
              </w:rPr>
              <w:t>608-206-2383</w:t>
            </w:r>
          </w:p>
        </w:tc>
        <w:tc>
          <w:tcPr>
            <w:tcW w:w="2795" w:type="dxa"/>
            <w:vAlign w:val="center"/>
          </w:tcPr>
          <w:p w:rsidR="003E687B" w:rsidRPr="003E687B" w:rsidRDefault="003E687B" w:rsidP="00B571D9">
            <w:pPr>
              <w:rPr>
                <w:rFonts w:ascii="Arial" w:hAnsi="Arial" w:cs="Arial"/>
                <w:color w:val="0000FF"/>
                <w:szCs w:val="22"/>
                <w:u w:val="single"/>
              </w:rPr>
            </w:pPr>
          </w:p>
        </w:tc>
      </w:tr>
      <w:tr w:rsidR="003E687B" w:rsidRPr="003E687B" w:rsidTr="00863693">
        <w:trPr>
          <w:trHeight w:val="331"/>
          <w:jc w:val="center"/>
        </w:trPr>
        <w:tc>
          <w:tcPr>
            <w:tcW w:w="386" w:type="dxa"/>
            <w:vAlign w:val="center"/>
          </w:tcPr>
          <w:p w:rsidR="003E687B" w:rsidRPr="003E687B" w:rsidRDefault="003E687B" w:rsidP="00B571D9">
            <w:pPr>
              <w:jc w:val="center"/>
              <w:rPr>
                <w:rFonts w:ascii="Arial" w:hAnsi="Arial" w:cs="Arial"/>
                <w:szCs w:val="22"/>
              </w:rPr>
            </w:pPr>
            <w:r w:rsidRPr="003E687B">
              <w:rPr>
                <w:rFonts w:ascii="Arial" w:hAnsi="Arial" w:cs="Arial"/>
                <w:sz w:val="22"/>
                <w:szCs w:val="22"/>
              </w:rPr>
              <w:t>2</w:t>
            </w:r>
          </w:p>
        </w:tc>
        <w:tc>
          <w:tcPr>
            <w:tcW w:w="2349" w:type="dxa"/>
            <w:vAlign w:val="center"/>
          </w:tcPr>
          <w:p w:rsidR="003E687B" w:rsidRPr="003E687B" w:rsidRDefault="003E687B" w:rsidP="00B571D9">
            <w:pPr>
              <w:rPr>
                <w:rFonts w:ascii="Arial" w:hAnsi="Arial" w:cs="Arial"/>
                <w:szCs w:val="22"/>
              </w:rPr>
            </w:pPr>
            <w:r w:rsidRPr="003E687B">
              <w:rPr>
                <w:rFonts w:ascii="Arial" w:hAnsi="Arial" w:cs="Arial"/>
                <w:sz w:val="22"/>
                <w:szCs w:val="22"/>
              </w:rPr>
              <w:t>WisHELPer</w:t>
            </w:r>
          </w:p>
        </w:tc>
        <w:tc>
          <w:tcPr>
            <w:tcW w:w="900" w:type="dxa"/>
            <w:vAlign w:val="center"/>
          </w:tcPr>
          <w:p w:rsidR="003E687B" w:rsidRPr="003E687B" w:rsidRDefault="003E687B" w:rsidP="00B571D9">
            <w:pPr>
              <w:rPr>
                <w:rFonts w:ascii="Arial" w:hAnsi="Arial" w:cs="Arial"/>
                <w:szCs w:val="22"/>
              </w:rPr>
            </w:pPr>
            <w:r w:rsidRPr="003E687B">
              <w:rPr>
                <w:rFonts w:ascii="Arial" w:hAnsi="Arial" w:cs="Arial"/>
                <w:sz w:val="22"/>
                <w:szCs w:val="22"/>
              </w:rPr>
              <w:t>DOT</w:t>
            </w:r>
          </w:p>
        </w:tc>
        <w:tc>
          <w:tcPr>
            <w:tcW w:w="1530" w:type="dxa"/>
            <w:shd w:val="clear" w:color="auto" w:fill="FFFF99"/>
            <w:vAlign w:val="center"/>
          </w:tcPr>
          <w:p w:rsidR="003E687B" w:rsidRPr="00863693" w:rsidRDefault="003E687B" w:rsidP="00B571D9">
            <w:pPr>
              <w:jc w:val="center"/>
              <w:rPr>
                <w:rFonts w:ascii="Arial" w:hAnsi="Arial" w:cs="Arial"/>
                <w:sz w:val="20"/>
              </w:rPr>
            </w:pPr>
          </w:p>
        </w:tc>
        <w:tc>
          <w:tcPr>
            <w:tcW w:w="1530" w:type="dxa"/>
            <w:shd w:val="clear" w:color="auto" w:fill="FFFF99"/>
            <w:vAlign w:val="center"/>
          </w:tcPr>
          <w:p w:rsidR="003E687B" w:rsidRPr="00863693" w:rsidRDefault="003E687B" w:rsidP="00B571D9">
            <w:pPr>
              <w:jc w:val="center"/>
              <w:rPr>
                <w:rFonts w:ascii="Arial" w:hAnsi="Arial" w:cs="Arial"/>
                <w:sz w:val="20"/>
              </w:rPr>
            </w:pPr>
          </w:p>
        </w:tc>
        <w:tc>
          <w:tcPr>
            <w:tcW w:w="1559" w:type="dxa"/>
            <w:shd w:val="clear" w:color="auto" w:fill="FFFF99"/>
            <w:vAlign w:val="center"/>
          </w:tcPr>
          <w:p w:rsidR="003E687B" w:rsidRPr="00863693" w:rsidRDefault="003E687B" w:rsidP="00B571D9">
            <w:pPr>
              <w:jc w:val="center"/>
              <w:rPr>
                <w:rFonts w:ascii="Arial" w:hAnsi="Arial" w:cs="Arial"/>
                <w:sz w:val="20"/>
              </w:rPr>
            </w:pPr>
            <w:r w:rsidRPr="00863693">
              <w:rPr>
                <w:rFonts w:ascii="Arial" w:hAnsi="Arial" w:cs="Arial"/>
                <w:sz w:val="20"/>
              </w:rPr>
              <w:t>608-516-6392</w:t>
            </w:r>
          </w:p>
        </w:tc>
        <w:tc>
          <w:tcPr>
            <w:tcW w:w="2795" w:type="dxa"/>
            <w:vAlign w:val="center"/>
          </w:tcPr>
          <w:p w:rsidR="003E687B" w:rsidRPr="003E687B" w:rsidRDefault="003E687B" w:rsidP="00B571D9">
            <w:pPr>
              <w:rPr>
                <w:rFonts w:ascii="Arial" w:hAnsi="Arial" w:cs="Arial"/>
                <w:szCs w:val="22"/>
              </w:rPr>
            </w:pPr>
          </w:p>
        </w:tc>
      </w:tr>
      <w:tr w:rsidR="003E687B" w:rsidRPr="003E687B" w:rsidTr="00863693">
        <w:trPr>
          <w:trHeight w:val="331"/>
          <w:jc w:val="center"/>
        </w:trPr>
        <w:tc>
          <w:tcPr>
            <w:tcW w:w="386" w:type="dxa"/>
            <w:vAlign w:val="center"/>
          </w:tcPr>
          <w:p w:rsidR="003E687B" w:rsidRPr="003E687B" w:rsidRDefault="003E687B" w:rsidP="00B571D9">
            <w:pPr>
              <w:jc w:val="center"/>
              <w:rPr>
                <w:rFonts w:ascii="Arial" w:hAnsi="Arial" w:cs="Arial"/>
                <w:szCs w:val="22"/>
              </w:rPr>
            </w:pPr>
            <w:r w:rsidRPr="003E687B">
              <w:rPr>
                <w:rFonts w:ascii="Arial" w:hAnsi="Arial" w:cs="Arial"/>
                <w:sz w:val="22"/>
                <w:szCs w:val="22"/>
              </w:rPr>
              <w:t>3</w:t>
            </w:r>
          </w:p>
        </w:tc>
        <w:tc>
          <w:tcPr>
            <w:tcW w:w="2349" w:type="dxa"/>
            <w:vAlign w:val="center"/>
          </w:tcPr>
          <w:p w:rsidR="003E687B" w:rsidRPr="003E687B" w:rsidRDefault="00300347" w:rsidP="00B571D9">
            <w:pPr>
              <w:rPr>
                <w:rFonts w:ascii="Arial" w:hAnsi="Arial" w:cs="Arial"/>
                <w:szCs w:val="22"/>
              </w:rPr>
            </w:pPr>
            <w:r>
              <w:rPr>
                <w:rFonts w:ascii="Arial" w:hAnsi="Arial" w:cs="Arial"/>
                <w:sz w:val="22"/>
                <w:szCs w:val="22"/>
              </w:rPr>
              <w:t>Don Miller</w:t>
            </w:r>
          </w:p>
        </w:tc>
        <w:tc>
          <w:tcPr>
            <w:tcW w:w="900" w:type="dxa"/>
            <w:vAlign w:val="center"/>
          </w:tcPr>
          <w:p w:rsidR="003E687B" w:rsidRPr="003E687B" w:rsidRDefault="003E687B" w:rsidP="00B571D9">
            <w:pPr>
              <w:rPr>
                <w:rFonts w:ascii="Arial" w:hAnsi="Arial" w:cs="Arial"/>
                <w:szCs w:val="22"/>
              </w:rPr>
            </w:pPr>
            <w:r w:rsidRPr="003E687B">
              <w:rPr>
                <w:rFonts w:ascii="Arial" w:hAnsi="Arial" w:cs="Arial"/>
                <w:sz w:val="22"/>
                <w:szCs w:val="22"/>
              </w:rPr>
              <w:t>DOT</w:t>
            </w:r>
          </w:p>
        </w:tc>
        <w:tc>
          <w:tcPr>
            <w:tcW w:w="1530" w:type="dxa"/>
            <w:shd w:val="clear" w:color="auto" w:fill="FFFF99"/>
            <w:vAlign w:val="center"/>
          </w:tcPr>
          <w:p w:rsidR="003E687B" w:rsidRPr="00863693" w:rsidRDefault="003E687B" w:rsidP="00381001">
            <w:pPr>
              <w:jc w:val="center"/>
              <w:rPr>
                <w:rFonts w:ascii="Arial" w:hAnsi="Arial" w:cs="Arial"/>
                <w:sz w:val="20"/>
              </w:rPr>
            </w:pPr>
            <w:r w:rsidRPr="00863693">
              <w:rPr>
                <w:rFonts w:ascii="Arial" w:hAnsi="Arial" w:cs="Arial"/>
                <w:sz w:val="20"/>
              </w:rPr>
              <w:t>608-26</w:t>
            </w:r>
            <w:r w:rsidR="00381001" w:rsidRPr="00863693">
              <w:rPr>
                <w:rFonts w:ascii="Arial" w:hAnsi="Arial" w:cs="Arial"/>
                <w:sz w:val="20"/>
              </w:rPr>
              <w:t>4</w:t>
            </w:r>
            <w:r w:rsidRPr="00863693">
              <w:rPr>
                <w:rFonts w:ascii="Arial" w:hAnsi="Arial" w:cs="Arial"/>
                <w:sz w:val="20"/>
              </w:rPr>
              <w:t>-</w:t>
            </w:r>
            <w:r w:rsidR="00381001" w:rsidRPr="00863693">
              <w:rPr>
                <w:rFonts w:ascii="Arial" w:hAnsi="Arial" w:cs="Arial"/>
                <w:sz w:val="20"/>
              </w:rPr>
              <w:t>6677</w:t>
            </w:r>
          </w:p>
        </w:tc>
        <w:tc>
          <w:tcPr>
            <w:tcW w:w="1530" w:type="dxa"/>
            <w:shd w:val="clear" w:color="auto" w:fill="FFFF99"/>
            <w:vAlign w:val="center"/>
          </w:tcPr>
          <w:p w:rsidR="003E687B" w:rsidRPr="00863693" w:rsidRDefault="00381001" w:rsidP="00B571D9">
            <w:pPr>
              <w:jc w:val="center"/>
              <w:rPr>
                <w:rFonts w:ascii="Arial" w:hAnsi="Arial" w:cs="Arial"/>
                <w:sz w:val="20"/>
              </w:rPr>
            </w:pPr>
            <w:r w:rsidRPr="00863693">
              <w:rPr>
                <w:rFonts w:ascii="Arial" w:hAnsi="Arial" w:cs="Arial"/>
                <w:sz w:val="20"/>
              </w:rPr>
              <w:t>608-838-3299</w:t>
            </w:r>
          </w:p>
        </w:tc>
        <w:tc>
          <w:tcPr>
            <w:tcW w:w="1559" w:type="dxa"/>
            <w:shd w:val="clear" w:color="auto" w:fill="FFFF99"/>
            <w:vAlign w:val="center"/>
          </w:tcPr>
          <w:p w:rsidR="003E687B" w:rsidRPr="00863693" w:rsidRDefault="00381001" w:rsidP="00B571D9">
            <w:pPr>
              <w:jc w:val="center"/>
              <w:rPr>
                <w:rFonts w:ascii="Arial" w:hAnsi="Arial" w:cs="Arial"/>
                <w:sz w:val="20"/>
              </w:rPr>
            </w:pPr>
            <w:r w:rsidRPr="00863693">
              <w:rPr>
                <w:rFonts w:ascii="Arial" w:hAnsi="Arial" w:cs="Arial"/>
                <w:sz w:val="20"/>
              </w:rPr>
              <w:t>608-516-6738</w:t>
            </w:r>
          </w:p>
        </w:tc>
        <w:tc>
          <w:tcPr>
            <w:tcW w:w="2795" w:type="dxa"/>
            <w:vAlign w:val="center"/>
          </w:tcPr>
          <w:p w:rsidR="003E687B" w:rsidRPr="003E687B" w:rsidRDefault="003E660F" w:rsidP="003E687B">
            <w:pPr>
              <w:rPr>
                <w:rFonts w:ascii="Arial" w:hAnsi="Arial" w:cs="Arial"/>
                <w:szCs w:val="22"/>
              </w:rPr>
            </w:pPr>
            <w:r>
              <w:rPr>
                <w:rFonts w:ascii="Arial" w:hAnsi="Arial" w:cs="Arial"/>
                <w:color w:val="0000FF"/>
                <w:sz w:val="22"/>
                <w:szCs w:val="22"/>
                <w:u w:val="single"/>
              </w:rPr>
              <w:t>d</w:t>
            </w:r>
            <w:r w:rsidR="00381001">
              <w:rPr>
                <w:rFonts w:ascii="Arial" w:hAnsi="Arial" w:cs="Arial"/>
                <w:color w:val="0000FF"/>
                <w:sz w:val="22"/>
                <w:szCs w:val="22"/>
                <w:u w:val="single"/>
              </w:rPr>
              <w:t>onald.miller</w:t>
            </w:r>
            <w:r w:rsidR="003E687B" w:rsidRPr="003E687B">
              <w:rPr>
                <w:rFonts w:ascii="Arial" w:hAnsi="Arial" w:cs="Arial"/>
                <w:color w:val="0000FF"/>
                <w:sz w:val="22"/>
                <w:szCs w:val="22"/>
                <w:u w:val="single"/>
              </w:rPr>
              <w:t>@dot.wi.gov</w:t>
            </w:r>
          </w:p>
        </w:tc>
      </w:tr>
      <w:tr w:rsidR="0033003D" w:rsidRPr="003E687B" w:rsidTr="00863693">
        <w:trPr>
          <w:trHeight w:val="331"/>
          <w:jc w:val="center"/>
        </w:trPr>
        <w:tc>
          <w:tcPr>
            <w:tcW w:w="386" w:type="dxa"/>
            <w:vAlign w:val="center"/>
          </w:tcPr>
          <w:p w:rsidR="0033003D" w:rsidRPr="003E687B" w:rsidRDefault="0033003D" w:rsidP="00B571D9">
            <w:pPr>
              <w:jc w:val="center"/>
              <w:rPr>
                <w:rFonts w:ascii="Arial" w:hAnsi="Arial" w:cs="Arial"/>
                <w:szCs w:val="22"/>
              </w:rPr>
            </w:pPr>
            <w:r>
              <w:rPr>
                <w:rFonts w:ascii="Arial" w:hAnsi="Arial" w:cs="Arial"/>
                <w:sz w:val="22"/>
                <w:szCs w:val="22"/>
              </w:rPr>
              <w:t>4</w:t>
            </w:r>
          </w:p>
        </w:tc>
        <w:tc>
          <w:tcPr>
            <w:tcW w:w="2349" w:type="dxa"/>
            <w:vAlign w:val="center"/>
          </w:tcPr>
          <w:p w:rsidR="0033003D" w:rsidRDefault="0033003D" w:rsidP="00B571D9">
            <w:pPr>
              <w:rPr>
                <w:rFonts w:ascii="Arial" w:hAnsi="Arial" w:cs="Arial"/>
                <w:szCs w:val="22"/>
              </w:rPr>
            </w:pPr>
            <w:r w:rsidRPr="003E687B">
              <w:rPr>
                <w:rFonts w:ascii="Arial" w:hAnsi="Arial" w:cs="Arial"/>
                <w:sz w:val="22"/>
                <w:szCs w:val="22"/>
              </w:rPr>
              <w:t>State EOC</w:t>
            </w:r>
          </w:p>
        </w:tc>
        <w:tc>
          <w:tcPr>
            <w:tcW w:w="900" w:type="dxa"/>
            <w:vAlign w:val="center"/>
          </w:tcPr>
          <w:p w:rsidR="0033003D" w:rsidRPr="003E687B" w:rsidRDefault="0033003D" w:rsidP="00B571D9">
            <w:pPr>
              <w:rPr>
                <w:rFonts w:ascii="Arial" w:hAnsi="Arial" w:cs="Arial"/>
                <w:szCs w:val="22"/>
              </w:rPr>
            </w:pPr>
            <w:r w:rsidRPr="003E687B">
              <w:rPr>
                <w:rFonts w:ascii="Arial" w:hAnsi="Arial" w:cs="Arial"/>
                <w:sz w:val="22"/>
                <w:szCs w:val="22"/>
              </w:rPr>
              <w:t>WEM</w:t>
            </w:r>
          </w:p>
        </w:tc>
        <w:tc>
          <w:tcPr>
            <w:tcW w:w="1530" w:type="dxa"/>
            <w:shd w:val="clear" w:color="auto" w:fill="FFFF99"/>
            <w:vAlign w:val="center"/>
          </w:tcPr>
          <w:p w:rsidR="0033003D" w:rsidRPr="00863693" w:rsidRDefault="0033003D" w:rsidP="003E687B">
            <w:pPr>
              <w:jc w:val="center"/>
              <w:rPr>
                <w:rFonts w:ascii="Arial" w:hAnsi="Arial" w:cs="Arial"/>
                <w:sz w:val="20"/>
              </w:rPr>
            </w:pPr>
            <w:r w:rsidRPr="00863693">
              <w:rPr>
                <w:rFonts w:ascii="Arial" w:hAnsi="Arial" w:cs="Arial"/>
                <w:sz w:val="20"/>
              </w:rPr>
              <w:t>608-242-3232</w:t>
            </w:r>
          </w:p>
        </w:tc>
        <w:tc>
          <w:tcPr>
            <w:tcW w:w="1530" w:type="dxa"/>
            <w:shd w:val="clear" w:color="auto" w:fill="FFFF99"/>
            <w:vAlign w:val="center"/>
          </w:tcPr>
          <w:p w:rsidR="0033003D" w:rsidRPr="00863693" w:rsidRDefault="0033003D" w:rsidP="00B571D9">
            <w:pPr>
              <w:jc w:val="center"/>
              <w:rPr>
                <w:rFonts w:ascii="Arial" w:hAnsi="Arial" w:cs="Arial"/>
                <w:sz w:val="20"/>
              </w:rPr>
            </w:pPr>
          </w:p>
        </w:tc>
        <w:tc>
          <w:tcPr>
            <w:tcW w:w="1559" w:type="dxa"/>
            <w:shd w:val="clear" w:color="auto" w:fill="FFFF99"/>
            <w:vAlign w:val="center"/>
          </w:tcPr>
          <w:p w:rsidR="0033003D" w:rsidRPr="00863693" w:rsidRDefault="0033003D" w:rsidP="00B571D9">
            <w:pPr>
              <w:jc w:val="center"/>
              <w:rPr>
                <w:rFonts w:ascii="Arial" w:hAnsi="Arial" w:cs="Arial"/>
                <w:sz w:val="20"/>
              </w:rPr>
            </w:pPr>
          </w:p>
        </w:tc>
        <w:tc>
          <w:tcPr>
            <w:tcW w:w="2795" w:type="dxa"/>
            <w:vAlign w:val="center"/>
          </w:tcPr>
          <w:p w:rsidR="0033003D" w:rsidRDefault="0033003D" w:rsidP="003E687B">
            <w:pPr>
              <w:rPr>
                <w:rFonts w:ascii="Arial" w:hAnsi="Arial" w:cs="Arial"/>
                <w:color w:val="0000FF"/>
                <w:szCs w:val="22"/>
                <w:u w:val="single"/>
              </w:rPr>
            </w:pPr>
          </w:p>
        </w:tc>
      </w:tr>
    </w:tbl>
    <w:p w:rsidR="003E687B" w:rsidRPr="003E687B" w:rsidRDefault="003E687B" w:rsidP="003E687B">
      <w:pPr>
        <w:pStyle w:val="Footer"/>
        <w:rPr>
          <w:rFonts w:ascii="Arial" w:hAnsi="Arial" w:cs="Arial"/>
        </w:rPr>
      </w:pPr>
    </w:p>
    <w:tbl>
      <w:tblPr>
        <w:tblW w:w="10995" w:type="dxa"/>
        <w:jc w:val="center"/>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9"/>
        <w:gridCol w:w="2387"/>
        <w:gridCol w:w="939"/>
        <w:gridCol w:w="1473"/>
        <w:gridCol w:w="1568"/>
        <w:gridCol w:w="1513"/>
        <w:gridCol w:w="2776"/>
      </w:tblGrid>
      <w:tr w:rsidR="00863693" w:rsidRPr="003E687B" w:rsidTr="00863693">
        <w:trPr>
          <w:trHeight w:val="331"/>
          <w:jc w:val="center"/>
        </w:trPr>
        <w:tc>
          <w:tcPr>
            <w:tcW w:w="339" w:type="dxa"/>
            <w:shd w:val="clear" w:color="auto" w:fill="B3B3B3"/>
            <w:vAlign w:val="center"/>
          </w:tcPr>
          <w:p w:rsidR="003E687B" w:rsidRPr="003E687B" w:rsidRDefault="003E687B" w:rsidP="00B571D9">
            <w:pPr>
              <w:jc w:val="center"/>
              <w:rPr>
                <w:rFonts w:ascii="Arial" w:hAnsi="Arial" w:cs="Arial"/>
                <w:b/>
                <w:szCs w:val="22"/>
              </w:rPr>
            </w:pPr>
            <w:r w:rsidRPr="003E687B">
              <w:rPr>
                <w:rFonts w:ascii="Arial" w:hAnsi="Arial" w:cs="Arial"/>
                <w:b/>
                <w:sz w:val="22"/>
                <w:szCs w:val="22"/>
              </w:rPr>
              <w:t>#</w:t>
            </w:r>
          </w:p>
        </w:tc>
        <w:tc>
          <w:tcPr>
            <w:tcW w:w="2387" w:type="dxa"/>
            <w:shd w:val="clear" w:color="auto" w:fill="B3B3B3"/>
            <w:vAlign w:val="center"/>
          </w:tcPr>
          <w:p w:rsidR="003E687B" w:rsidRPr="00863693" w:rsidRDefault="003E687B" w:rsidP="00B571D9">
            <w:pPr>
              <w:jc w:val="center"/>
              <w:rPr>
                <w:rFonts w:ascii="Arial" w:hAnsi="Arial" w:cs="Arial"/>
                <w:b/>
                <w:sz w:val="20"/>
              </w:rPr>
            </w:pPr>
            <w:r w:rsidRPr="00863693">
              <w:rPr>
                <w:rFonts w:ascii="Arial" w:hAnsi="Arial" w:cs="Arial"/>
                <w:b/>
                <w:sz w:val="20"/>
              </w:rPr>
              <w:t>Name</w:t>
            </w:r>
          </w:p>
        </w:tc>
        <w:tc>
          <w:tcPr>
            <w:tcW w:w="939" w:type="dxa"/>
            <w:shd w:val="clear" w:color="auto" w:fill="B3B3B3"/>
            <w:vAlign w:val="center"/>
          </w:tcPr>
          <w:p w:rsidR="003E687B" w:rsidRPr="00863693" w:rsidRDefault="003E687B" w:rsidP="00B571D9">
            <w:pPr>
              <w:jc w:val="center"/>
              <w:rPr>
                <w:rFonts w:ascii="Arial" w:hAnsi="Arial" w:cs="Arial"/>
                <w:b/>
                <w:sz w:val="20"/>
              </w:rPr>
            </w:pPr>
            <w:r w:rsidRPr="00863693">
              <w:rPr>
                <w:rFonts w:ascii="Arial" w:hAnsi="Arial" w:cs="Arial"/>
                <w:b/>
                <w:sz w:val="20"/>
              </w:rPr>
              <w:t>Agency</w:t>
            </w:r>
          </w:p>
        </w:tc>
        <w:tc>
          <w:tcPr>
            <w:tcW w:w="1473" w:type="dxa"/>
            <w:shd w:val="clear" w:color="auto" w:fill="B3B3B3"/>
            <w:vAlign w:val="center"/>
          </w:tcPr>
          <w:p w:rsidR="003E687B" w:rsidRPr="00863693" w:rsidRDefault="003E687B" w:rsidP="00B571D9">
            <w:pPr>
              <w:jc w:val="center"/>
              <w:rPr>
                <w:rFonts w:ascii="Arial" w:hAnsi="Arial" w:cs="Arial"/>
                <w:b/>
                <w:sz w:val="20"/>
              </w:rPr>
            </w:pPr>
            <w:r w:rsidRPr="00863693">
              <w:rPr>
                <w:rFonts w:ascii="Arial" w:hAnsi="Arial" w:cs="Arial"/>
                <w:b/>
                <w:sz w:val="20"/>
              </w:rPr>
              <w:t>Work Phone</w:t>
            </w:r>
          </w:p>
        </w:tc>
        <w:tc>
          <w:tcPr>
            <w:tcW w:w="1568" w:type="dxa"/>
            <w:shd w:val="clear" w:color="auto" w:fill="B3B3B3"/>
            <w:vAlign w:val="center"/>
          </w:tcPr>
          <w:p w:rsidR="003E687B" w:rsidRPr="00863693" w:rsidRDefault="003E687B" w:rsidP="00B571D9">
            <w:pPr>
              <w:jc w:val="center"/>
              <w:rPr>
                <w:rFonts w:ascii="Arial" w:hAnsi="Arial" w:cs="Arial"/>
                <w:b/>
                <w:sz w:val="20"/>
              </w:rPr>
            </w:pPr>
            <w:r w:rsidRPr="00863693">
              <w:rPr>
                <w:rFonts w:ascii="Arial" w:hAnsi="Arial" w:cs="Arial"/>
                <w:b/>
                <w:sz w:val="20"/>
              </w:rPr>
              <w:t>Home Phone</w:t>
            </w:r>
          </w:p>
        </w:tc>
        <w:tc>
          <w:tcPr>
            <w:tcW w:w="1513" w:type="dxa"/>
            <w:shd w:val="clear" w:color="auto" w:fill="B3B3B3"/>
            <w:vAlign w:val="center"/>
          </w:tcPr>
          <w:p w:rsidR="003E687B" w:rsidRPr="00863693" w:rsidRDefault="003E687B" w:rsidP="00B571D9">
            <w:pPr>
              <w:jc w:val="center"/>
              <w:rPr>
                <w:rFonts w:ascii="Arial" w:hAnsi="Arial" w:cs="Arial"/>
                <w:b/>
                <w:sz w:val="20"/>
              </w:rPr>
            </w:pPr>
            <w:r w:rsidRPr="00863693">
              <w:rPr>
                <w:rFonts w:ascii="Arial" w:hAnsi="Arial" w:cs="Arial"/>
                <w:b/>
                <w:sz w:val="20"/>
              </w:rPr>
              <w:t>Cell Phone</w:t>
            </w:r>
          </w:p>
        </w:tc>
        <w:tc>
          <w:tcPr>
            <w:tcW w:w="2776" w:type="dxa"/>
            <w:shd w:val="clear" w:color="auto" w:fill="B3B3B3"/>
            <w:vAlign w:val="center"/>
          </w:tcPr>
          <w:p w:rsidR="003E687B" w:rsidRPr="00863693" w:rsidRDefault="003E687B" w:rsidP="00B571D9">
            <w:pPr>
              <w:jc w:val="center"/>
              <w:rPr>
                <w:rFonts w:ascii="Arial" w:hAnsi="Arial" w:cs="Arial"/>
                <w:b/>
                <w:sz w:val="20"/>
              </w:rPr>
            </w:pPr>
            <w:r w:rsidRPr="00863693">
              <w:rPr>
                <w:rFonts w:ascii="Arial" w:hAnsi="Arial" w:cs="Arial"/>
                <w:b/>
                <w:sz w:val="20"/>
              </w:rPr>
              <w:t>E-mail Address</w:t>
            </w:r>
          </w:p>
        </w:tc>
      </w:tr>
      <w:tr w:rsidR="00863693" w:rsidRPr="003E687B" w:rsidTr="00863693">
        <w:trPr>
          <w:trHeight w:val="331"/>
          <w:jc w:val="center"/>
        </w:trPr>
        <w:tc>
          <w:tcPr>
            <w:tcW w:w="339" w:type="dxa"/>
            <w:vAlign w:val="center"/>
          </w:tcPr>
          <w:p w:rsidR="003E687B" w:rsidRPr="003E687B" w:rsidRDefault="003E687B" w:rsidP="00B571D9">
            <w:pPr>
              <w:jc w:val="center"/>
              <w:rPr>
                <w:rFonts w:ascii="Arial" w:hAnsi="Arial" w:cs="Arial"/>
                <w:szCs w:val="22"/>
              </w:rPr>
            </w:pPr>
            <w:r w:rsidRPr="003E687B">
              <w:rPr>
                <w:rFonts w:ascii="Arial" w:hAnsi="Arial" w:cs="Arial"/>
                <w:sz w:val="22"/>
                <w:szCs w:val="22"/>
              </w:rPr>
              <w:t>1</w:t>
            </w:r>
          </w:p>
        </w:tc>
        <w:tc>
          <w:tcPr>
            <w:tcW w:w="2387" w:type="dxa"/>
            <w:vAlign w:val="center"/>
          </w:tcPr>
          <w:p w:rsidR="003E687B" w:rsidRPr="003E687B" w:rsidRDefault="003E687B" w:rsidP="00B571D9">
            <w:pPr>
              <w:rPr>
                <w:rFonts w:ascii="Arial" w:hAnsi="Arial" w:cs="Arial"/>
                <w:szCs w:val="22"/>
              </w:rPr>
            </w:pPr>
            <w:r w:rsidRPr="003E687B">
              <w:rPr>
                <w:rFonts w:ascii="Arial" w:hAnsi="Arial" w:cs="Arial"/>
                <w:sz w:val="22"/>
                <w:szCs w:val="22"/>
              </w:rPr>
              <w:t>Deforest Post</w:t>
            </w:r>
          </w:p>
        </w:tc>
        <w:tc>
          <w:tcPr>
            <w:tcW w:w="939" w:type="dxa"/>
            <w:vAlign w:val="center"/>
          </w:tcPr>
          <w:p w:rsidR="003E687B" w:rsidRPr="003E687B" w:rsidRDefault="003E687B" w:rsidP="00B571D9">
            <w:pPr>
              <w:rPr>
                <w:rFonts w:ascii="Arial" w:hAnsi="Arial" w:cs="Arial"/>
                <w:szCs w:val="22"/>
              </w:rPr>
            </w:pPr>
            <w:r w:rsidRPr="003E687B">
              <w:rPr>
                <w:rFonts w:ascii="Arial" w:hAnsi="Arial" w:cs="Arial"/>
                <w:sz w:val="22"/>
                <w:szCs w:val="22"/>
              </w:rPr>
              <w:t>DSP</w:t>
            </w:r>
          </w:p>
        </w:tc>
        <w:tc>
          <w:tcPr>
            <w:tcW w:w="1473" w:type="dxa"/>
            <w:shd w:val="clear" w:color="auto" w:fill="FFFF99"/>
            <w:vAlign w:val="center"/>
          </w:tcPr>
          <w:p w:rsidR="003E687B" w:rsidRPr="00863693" w:rsidRDefault="003E687B" w:rsidP="00B571D9">
            <w:pPr>
              <w:jc w:val="center"/>
              <w:rPr>
                <w:rFonts w:ascii="Arial" w:hAnsi="Arial" w:cs="Arial"/>
                <w:sz w:val="20"/>
              </w:rPr>
            </w:pPr>
            <w:r w:rsidRPr="00863693">
              <w:rPr>
                <w:rFonts w:ascii="Arial" w:hAnsi="Arial" w:cs="Arial"/>
                <w:sz w:val="20"/>
              </w:rPr>
              <w:t>608-846-8521</w:t>
            </w:r>
          </w:p>
        </w:tc>
        <w:tc>
          <w:tcPr>
            <w:tcW w:w="1568" w:type="dxa"/>
            <w:shd w:val="clear" w:color="auto" w:fill="FFFF99"/>
            <w:vAlign w:val="center"/>
          </w:tcPr>
          <w:p w:rsidR="003E687B" w:rsidRPr="00863693" w:rsidRDefault="003E687B" w:rsidP="00B571D9">
            <w:pPr>
              <w:jc w:val="center"/>
              <w:rPr>
                <w:rFonts w:ascii="Arial" w:hAnsi="Arial" w:cs="Arial"/>
                <w:sz w:val="20"/>
              </w:rPr>
            </w:pPr>
          </w:p>
        </w:tc>
        <w:tc>
          <w:tcPr>
            <w:tcW w:w="1513" w:type="dxa"/>
            <w:shd w:val="clear" w:color="auto" w:fill="FFFF99"/>
            <w:vAlign w:val="center"/>
          </w:tcPr>
          <w:p w:rsidR="003E687B" w:rsidRPr="00863693" w:rsidRDefault="003E687B" w:rsidP="00B571D9">
            <w:pPr>
              <w:jc w:val="center"/>
              <w:rPr>
                <w:rFonts w:ascii="Arial" w:hAnsi="Arial" w:cs="Arial"/>
                <w:sz w:val="20"/>
              </w:rPr>
            </w:pPr>
            <w:r w:rsidRPr="00863693">
              <w:rPr>
                <w:rFonts w:ascii="Arial" w:hAnsi="Arial" w:cs="Arial"/>
                <w:sz w:val="20"/>
              </w:rPr>
              <w:t>608-846-8522</w:t>
            </w:r>
          </w:p>
        </w:tc>
        <w:tc>
          <w:tcPr>
            <w:tcW w:w="2776" w:type="dxa"/>
            <w:vAlign w:val="center"/>
          </w:tcPr>
          <w:p w:rsidR="003E687B" w:rsidRPr="003E687B" w:rsidRDefault="003E687B" w:rsidP="00B571D9">
            <w:pPr>
              <w:rPr>
                <w:rFonts w:ascii="Arial" w:hAnsi="Arial" w:cs="Arial"/>
                <w:color w:val="0000FF"/>
                <w:szCs w:val="22"/>
                <w:u w:val="single"/>
              </w:rPr>
            </w:pPr>
          </w:p>
        </w:tc>
      </w:tr>
      <w:tr w:rsidR="00863693" w:rsidRPr="003E687B" w:rsidTr="00863693">
        <w:trPr>
          <w:trHeight w:val="331"/>
          <w:jc w:val="center"/>
        </w:trPr>
        <w:tc>
          <w:tcPr>
            <w:tcW w:w="339" w:type="dxa"/>
            <w:vAlign w:val="center"/>
          </w:tcPr>
          <w:p w:rsidR="003E687B" w:rsidRPr="003E687B" w:rsidRDefault="003E687B" w:rsidP="00B571D9">
            <w:pPr>
              <w:jc w:val="center"/>
              <w:rPr>
                <w:rFonts w:ascii="Arial" w:hAnsi="Arial" w:cs="Arial"/>
                <w:szCs w:val="22"/>
              </w:rPr>
            </w:pPr>
            <w:r w:rsidRPr="003E687B">
              <w:rPr>
                <w:rFonts w:ascii="Arial" w:hAnsi="Arial" w:cs="Arial"/>
                <w:sz w:val="22"/>
                <w:szCs w:val="22"/>
              </w:rPr>
              <w:t>2</w:t>
            </w:r>
          </w:p>
        </w:tc>
        <w:tc>
          <w:tcPr>
            <w:tcW w:w="2387" w:type="dxa"/>
            <w:vAlign w:val="center"/>
          </w:tcPr>
          <w:p w:rsidR="003E687B" w:rsidRPr="003E687B" w:rsidRDefault="003E687B" w:rsidP="00B571D9">
            <w:pPr>
              <w:rPr>
                <w:rFonts w:ascii="Arial" w:hAnsi="Arial" w:cs="Arial"/>
                <w:szCs w:val="22"/>
              </w:rPr>
            </w:pPr>
            <w:r w:rsidRPr="003E687B">
              <w:rPr>
                <w:rFonts w:ascii="Arial" w:hAnsi="Arial" w:cs="Arial"/>
                <w:sz w:val="22"/>
                <w:szCs w:val="22"/>
              </w:rPr>
              <w:t>LT Brad Altman</w:t>
            </w:r>
          </w:p>
        </w:tc>
        <w:tc>
          <w:tcPr>
            <w:tcW w:w="939" w:type="dxa"/>
            <w:vAlign w:val="center"/>
          </w:tcPr>
          <w:p w:rsidR="003E687B" w:rsidRPr="003E687B" w:rsidRDefault="003E687B" w:rsidP="00B571D9">
            <w:pPr>
              <w:rPr>
                <w:rFonts w:ascii="Arial" w:hAnsi="Arial" w:cs="Arial"/>
                <w:szCs w:val="22"/>
              </w:rPr>
            </w:pPr>
            <w:r w:rsidRPr="003E687B">
              <w:rPr>
                <w:rFonts w:ascii="Arial" w:hAnsi="Arial" w:cs="Arial"/>
                <w:sz w:val="22"/>
                <w:szCs w:val="22"/>
              </w:rPr>
              <w:t>DSP</w:t>
            </w:r>
          </w:p>
        </w:tc>
        <w:tc>
          <w:tcPr>
            <w:tcW w:w="1473" w:type="dxa"/>
            <w:shd w:val="clear" w:color="auto" w:fill="FFFF99"/>
            <w:vAlign w:val="center"/>
          </w:tcPr>
          <w:p w:rsidR="003E687B" w:rsidRPr="00863693" w:rsidRDefault="003E687B" w:rsidP="00B571D9">
            <w:pPr>
              <w:jc w:val="center"/>
              <w:rPr>
                <w:rFonts w:ascii="Arial" w:hAnsi="Arial" w:cs="Arial"/>
                <w:sz w:val="20"/>
              </w:rPr>
            </w:pPr>
            <w:r w:rsidRPr="00863693">
              <w:rPr>
                <w:rFonts w:ascii="Arial" w:hAnsi="Arial" w:cs="Arial"/>
                <w:sz w:val="20"/>
              </w:rPr>
              <w:t>608-846-8500</w:t>
            </w:r>
          </w:p>
        </w:tc>
        <w:tc>
          <w:tcPr>
            <w:tcW w:w="1568" w:type="dxa"/>
            <w:shd w:val="clear" w:color="auto" w:fill="FFFF99"/>
            <w:vAlign w:val="center"/>
          </w:tcPr>
          <w:p w:rsidR="003E687B" w:rsidRPr="00863693" w:rsidRDefault="003E687B" w:rsidP="00B571D9">
            <w:pPr>
              <w:jc w:val="center"/>
              <w:rPr>
                <w:rFonts w:ascii="Arial" w:hAnsi="Arial" w:cs="Arial"/>
                <w:sz w:val="20"/>
              </w:rPr>
            </w:pPr>
            <w:r w:rsidRPr="00863693">
              <w:rPr>
                <w:rFonts w:ascii="Arial" w:hAnsi="Arial" w:cs="Arial"/>
                <w:sz w:val="20"/>
              </w:rPr>
              <w:t>608-295-5641</w:t>
            </w:r>
          </w:p>
        </w:tc>
        <w:tc>
          <w:tcPr>
            <w:tcW w:w="1513" w:type="dxa"/>
            <w:shd w:val="clear" w:color="auto" w:fill="FFFF99"/>
            <w:vAlign w:val="center"/>
          </w:tcPr>
          <w:p w:rsidR="003E687B" w:rsidRPr="00863693" w:rsidRDefault="003E687B" w:rsidP="00B571D9">
            <w:pPr>
              <w:jc w:val="center"/>
              <w:rPr>
                <w:rFonts w:ascii="Arial" w:hAnsi="Arial" w:cs="Arial"/>
                <w:sz w:val="20"/>
              </w:rPr>
            </w:pPr>
            <w:r w:rsidRPr="00863693">
              <w:rPr>
                <w:rFonts w:ascii="Arial" w:hAnsi="Arial" w:cs="Arial"/>
                <w:sz w:val="20"/>
              </w:rPr>
              <w:t>608-512-6688</w:t>
            </w:r>
          </w:p>
        </w:tc>
        <w:tc>
          <w:tcPr>
            <w:tcW w:w="2776" w:type="dxa"/>
            <w:vAlign w:val="center"/>
          </w:tcPr>
          <w:p w:rsidR="003E687B" w:rsidRPr="00863693" w:rsidRDefault="003E687B" w:rsidP="00B571D9">
            <w:pPr>
              <w:rPr>
                <w:rFonts w:ascii="Arial" w:hAnsi="Arial" w:cs="Arial"/>
                <w:sz w:val="20"/>
              </w:rPr>
            </w:pPr>
            <w:r w:rsidRPr="00863693">
              <w:rPr>
                <w:rFonts w:ascii="Arial" w:hAnsi="Arial" w:cs="Arial"/>
                <w:color w:val="0000FF"/>
                <w:sz w:val="20"/>
                <w:u w:val="single"/>
              </w:rPr>
              <w:t>brad.altman@dot.wi.gov</w:t>
            </w:r>
          </w:p>
        </w:tc>
      </w:tr>
      <w:tr w:rsidR="00863693" w:rsidRPr="003E687B" w:rsidTr="00863693">
        <w:trPr>
          <w:trHeight w:val="331"/>
          <w:jc w:val="center"/>
        </w:trPr>
        <w:tc>
          <w:tcPr>
            <w:tcW w:w="339" w:type="dxa"/>
            <w:vAlign w:val="center"/>
          </w:tcPr>
          <w:p w:rsidR="003E687B" w:rsidRPr="003E687B" w:rsidRDefault="003E687B" w:rsidP="00B571D9">
            <w:pPr>
              <w:jc w:val="center"/>
              <w:rPr>
                <w:rFonts w:ascii="Arial" w:hAnsi="Arial" w:cs="Arial"/>
                <w:szCs w:val="22"/>
              </w:rPr>
            </w:pPr>
            <w:r w:rsidRPr="003E687B">
              <w:rPr>
                <w:rFonts w:ascii="Arial" w:hAnsi="Arial" w:cs="Arial"/>
                <w:sz w:val="22"/>
                <w:szCs w:val="22"/>
              </w:rPr>
              <w:t>3</w:t>
            </w:r>
          </w:p>
        </w:tc>
        <w:tc>
          <w:tcPr>
            <w:tcW w:w="2387" w:type="dxa"/>
            <w:vAlign w:val="center"/>
          </w:tcPr>
          <w:p w:rsidR="003E687B" w:rsidRPr="00863693" w:rsidRDefault="003E687B" w:rsidP="00B571D9">
            <w:pPr>
              <w:rPr>
                <w:rFonts w:ascii="Arial" w:hAnsi="Arial" w:cs="Arial"/>
                <w:sz w:val="20"/>
              </w:rPr>
            </w:pPr>
            <w:r w:rsidRPr="00863693">
              <w:rPr>
                <w:rFonts w:ascii="Arial" w:hAnsi="Arial" w:cs="Arial"/>
                <w:sz w:val="20"/>
              </w:rPr>
              <w:t>CPT Charles Teasdale</w:t>
            </w:r>
          </w:p>
        </w:tc>
        <w:tc>
          <w:tcPr>
            <w:tcW w:w="939" w:type="dxa"/>
            <w:vAlign w:val="center"/>
          </w:tcPr>
          <w:p w:rsidR="003E687B" w:rsidRPr="003E687B" w:rsidRDefault="003E687B" w:rsidP="00B571D9">
            <w:pPr>
              <w:rPr>
                <w:rFonts w:ascii="Arial" w:hAnsi="Arial" w:cs="Arial"/>
                <w:szCs w:val="22"/>
              </w:rPr>
            </w:pPr>
            <w:r w:rsidRPr="003E687B">
              <w:rPr>
                <w:rFonts w:ascii="Arial" w:hAnsi="Arial" w:cs="Arial"/>
                <w:sz w:val="22"/>
                <w:szCs w:val="22"/>
              </w:rPr>
              <w:t>DSP</w:t>
            </w:r>
          </w:p>
        </w:tc>
        <w:tc>
          <w:tcPr>
            <w:tcW w:w="1473" w:type="dxa"/>
            <w:shd w:val="clear" w:color="auto" w:fill="FFFF99"/>
            <w:vAlign w:val="center"/>
          </w:tcPr>
          <w:p w:rsidR="003E687B" w:rsidRPr="00863693" w:rsidRDefault="003E687B" w:rsidP="00B571D9">
            <w:pPr>
              <w:jc w:val="center"/>
              <w:rPr>
                <w:rFonts w:ascii="Arial" w:hAnsi="Arial" w:cs="Arial"/>
                <w:sz w:val="20"/>
              </w:rPr>
            </w:pPr>
            <w:r w:rsidRPr="00863693">
              <w:rPr>
                <w:rFonts w:ascii="Arial" w:hAnsi="Arial" w:cs="Arial"/>
                <w:sz w:val="20"/>
              </w:rPr>
              <w:t>608-846-8500</w:t>
            </w:r>
          </w:p>
        </w:tc>
        <w:tc>
          <w:tcPr>
            <w:tcW w:w="1568" w:type="dxa"/>
            <w:shd w:val="clear" w:color="auto" w:fill="FFFF99"/>
            <w:vAlign w:val="center"/>
          </w:tcPr>
          <w:p w:rsidR="003E687B" w:rsidRPr="00863693" w:rsidRDefault="003E687B" w:rsidP="00B571D9">
            <w:pPr>
              <w:jc w:val="center"/>
              <w:rPr>
                <w:rFonts w:ascii="Arial" w:hAnsi="Arial" w:cs="Arial"/>
                <w:sz w:val="20"/>
              </w:rPr>
            </w:pPr>
            <w:r w:rsidRPr="00863693">
              <w:rPr>
                <w:rFonts w:ascii="Arial" w:hAnsi="Arial" w:cs="Arial"/>
                <w:sz w:val="20"/>
              </w:rPr>
              <w:t>608-849-8606</w:t>
            </w:r>
          </w:p>
        </w:tc>
        <w:tc>
          <w:tcPr>
            <w:tcW w:w="1513" w:type="dxa"/>
            <w:shd w:val="clear" w:color="auto" w:fill="FFFF99"/>
            <w:vAlign w:val="center"/>
          </w:tcPr>
          <w:p w:rsidR="003E687B" w:rsidRPr="00863693" w:rsidRDefault="003E687B" w:rsidP="00B571D9">
            <w:pPr>
              <w:jc w:val="center"/>
              <w:rPr>
                <w:rFonts w:ascii="Arial" w:hAnsi="Arial" w:cs="Arial"/>
                <w:sz w:val="20"/>
              </w:rPr>
            </w:pPr>
            <w:r w:rsidRPr="00863693">
              <w:rPr>
                <w:rFonts w:ascii="Arial" w:hAnsi="Arial" w:cs="Arial"/>
                <w:sz w:val="20"/>
              </w:rPr>
              <w:t>608-512-6738</w:t>
            </w:r>
          </w:p>
        </w:tc>
        <w:tc>
          <w:tcPr>
            <w:tcW w:w="2776" w:type="dxa"/>
            <w:vAlign w:val="center"/>
          </w:tcPr>
          <w:p w:rsidR="003E687B" w:rsidRPr="00863693" w:rsidRDefault="003E687B" w:rsidP="00B571D9">
            <w:pPr>
              <w:rPr>
                <w:rFonts w:ascii="Arial" w:hAnsi="Arial" w:cs="Arial"/>
                <w:sz w:val="20"/>
              </w:rPr>
            </w:pPr>
            <w:r w:rsidRPr="00863693">
              <w:rPr>
                <w:rFonts w:ascii="Arial" w:hAnsi="Arial" w:cs="Arial"/>
                <w:color w:val="0000FF"/>
                <w:sz w:val="20"/>
                <w:u w:val="single"/>
              </w:rPr>
              <w:t>charles.teasdale@dot.wi.gov</w:t>
            </w:r>
          </w:p>
        </w:tc>
      </w:tr>
      <w:tr w:rsidR="00863693" w:rsidRPr="003E687B" w:rsidTr="00863693">
        <w:trPr>
          <w:trHeight w:val="331"/>
          <w:jc w:val="center"/>
        </w:trPr>
        <w:tc>
          <w:tcPr>
            <w:tcW w:w="339" w:type="dxa"/>
            <w:vAlign w:val="center"/>
          </w:tcPr>
          <w:p w:rsidR="003E687B" w:rsidRPr="003E687B" w:rsidRDefault="003E687B" w:rsidP="00B571D9">
            <w:pPr>
              <w:jc w:val="center"/>
              <w:rPr>
                <w:rFonts w:ascii="Arial" w:hAnsi="Arial" w:cs="Arial"/>
                <w:szCs w:val="22"/>
              </w:rPr>
            </w:pPr>
            <w:r w:rsidRPr="003E687B">
              <w:rPr>
                <w:rFonts w:ascii="Arial" w:hAnsi="Arial" w:cs="Arial"/>
                <w:sz w:val="22"/>
                <w:szCs w:val="22"/>
              </w:rPr>
              <w:t>4</w:t>
            </w:r>
          </w:p>
        </w:tc>
        <w:tc>
          <w:tcPr>
            <w:tcW w:w="2387" w:type="dxa"/>
            <w:vAlign w:val="center"/>
          </w:tcPr>
          <w:p w:rsidR="003E687B" w:rsidRPr="003E687B" w:rsidRDefault="003E687B" w:rsidP="00B571D9">
            <w:pPr>
              <w:rPr>
                <w:rFonts w:ascii="Arial" w:hAnsi="Arial" w:cs="Arial"/>
                <w:szCs w:val="22"/>
              </w:rPr>
            </w:pPr>
            <w:r w:rsidRPr="003E687B">
              <w:rPr>
                <w:rFonts w:ascii="Arial" w:hAnsi="Arial" w:cs="Arial"/>
                <w:sz w:val="22"/>
                <w:szCs w:val="22"/>
              </w:rPr>
              <w:t xml:space="preserve">LT </w:t>
            </w:r>
            <w:r w:rsidR="000744F6">
              <w:rPr>
                <w:rFonts w:ascii="Arial" w:hAnsi="Arial" w:cs="Arial"/>
                <w:sz w:val="22"/>
                <w:szCs w:val="22"/>
              </w:rPr>
              <w:t>Paul Wolfe</w:t>
            </w:r>
          </w:p>
        </w:tc>
        <w:tc>
          <w:tcPr>
            <w:tcW w:w="939" w:type="dxa"/>
            <w:vAlign w:val="center"/>
          </w:tcPr>
          <w:p w:rsidR="003E687B" w:rsidRPr="003E687B" w:rsidRDefault="003E687B" w:rsidP="00B571D9">
            <w:pPr>
              <w:rPr>
                <w:rFonts w:ascii="Arial" w:hAnsi="Arial" w:cs="Arial"/>
                <w:szCs w:val="22"/>
              </w:rPr>
            </w:pPr>
            <w:r w:rsidRPr="003E687B">
              <w:rPr>
                <w:rFonts w:ascii="Arial" w:hAnsi="Arial" w:cs="Arial"/>
                <w:sz w:val="22"/>
                <w:szCs w:val="22"/>
              </w:rPr>
              <w:t>DSP</w:t>
            </w:r>
          </w:p>
        </w:tc>
        <w:tc>
          <w:tcPr>
            <w:tcW w:w="1473" w:type="dxa"/>
            <w:shd w:val="clear" w:color="auto" w:fill="FFFF99"/>
            <w:vAlign w:val="center"/>
          </w:tcPr>
          <w:p w:rsidR="003E687B" w:rsidRPr="00863693" w:rsidRDefault="000744F6" w:rsidP="00B571D9">
            <w:pPr>
              <w:jc w:val="center"/>
              <w:rPr>
                <w:rFonts w:ascii="Arial" w:hAnsi="Arial" w:cs="Arial"/>
                <w:sz w:val="20"/>
              </w:rPr>
            </w:pPr>
            <w:r>
              <w:rPr>
                <w:rFonts w:ascii="Arial" w:hAnsi="Arial" w:cs="Arial"/>
                <w:sz w:val="20"/>
              </w:rPr>
              <w:t>608-267-4590</w:t>
            </w:r>
          </w:p>
        </w:tc>
        <w:tc>
          <w:tcPr>
            <w:tcW w:w="1568" w:type="dxa"/>
            <w:shd w:val="clear" w:color="auto" w:fill="FFFF99"/>
            <w:vAlign w:val="center"/>
          </w:tcPr>
          <w:p w:rsidR="003E687B" w:rsidRPr="00863693" w:rsidRDefault="003E687B" w:rsidP="00B571D9">
            <w:pPr>
              <w:jc w:val="center"/>
              <w:rPr>
                <w:rFonts w:ascii="Arial" w:hAnsi="Arial" w:cs="Arial"/>
                <w:sz w:val="20"/>
              </w:rPr>
            </w:pPr>
          </w:p>
        </w:tc>
        <w:tc>
          <w:tcPr>
            <w:tcW w:w="1513" w:type="dxa"/>
            <w:shd w:val="clear" w:color="auto" w:fill="FFFF99"/>
            <w:vAlign w:val="center"/>
          </w:tcPr>
          <w:p w:rsidR="003E687B" w:rsidRPr="00863693" w:rsidRDefault="000744F6" w:rsidP="00B571D9">
            <w:pPr>
              <w:jc w:val="center"/>
              <w:rPr>
                <w:rFonts w:ascii="Arial" w:hAnsi="Arial" w:cs="Arial"/>
                <w:sz w:val="20"/>
              </w:rPr>
            </w:pPr>
            <w:r>
              <w:rPr>
                <w:rFonts w:ascii="Arial" w:hAnsi="Arial" w:cs="Arial"/>
                <w:sz w:val="20"/>
              </w:rPr>
              <w:t>608-279-8687</w:t>
            </w:r>
          </w:p>
        </w:tc>
        <w:tc>
          <w:tcPr>
            <w:tcW w:w="2776" w:type="dxa"/>
            <w:vAlign w:val="center"/>
          </w:tcPr>
          <w:p w:rsidR="003E687B" w:rsidRPr="00863693" w:rsidRDefault="000744F6" w:rsidP="00B571D9">
            <w:pPr>
              <w:rPr>
                <w:rFonts w:ascii="Arial" w:hAnsi="Arial" w:cs="Arial"/>
                <w:sz w:val="20"/>
              </w:rPr>
            </w:pPr>
            <w:r>
              <w:rPr>
                <w:rFonts w:ascii="Arial" w:hAnsi="Arial" w:cs="Arial"/>
                <w:color w:val="0000FF"/>
                <w:sz w:val="20"/>
                <w:u w:val="single"/>
              </w:rPr>
              <w:t>paul.wolfe@dot.wi.gov</w:t>
            </w:r>
          </w:p>
        </w:tc>
      </w:tr>
    </w:tbl>
    <w:p w:rsidR="00164817" w:rsidRPr="003E687B" w:rsidRDefault="00164817" w:rsidP="003E687B">
      <w:pPr>
        <w:pStyle w:val="Footer"/>
        <w:rPr>
          <w:rFonts w:ascii="Arial" w:hAnsi="Arial" w:cs="Arial"/>
        </w:rPr>
      </w:pPr>
    </w:p>
    <w:tbl>
      <w:tblPr>
        <w:tblW w:w="10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
        <w:gridCol w:w="2287"/>
        <w:gridCol w:w="1032"/>
        <w:gridCol w:w="1516"/>
        <w:gridCol w:w="1464"/>
        <w:gridCol w:w="1596"/>
        <w:gridCol w:w="2702"/>
      </w:tblGrid>
      <w:tr w:rsidR="00D20D07" w:rsidRPr="003E687B" w:rsidTr="00D20D07">
        <w:trPr>
          <w:trHeight w:val="331"/>
          <w:jc w:val="center"/>
        </w:trPr>
        <w:tc>
          <w:tcPr>
            <w:tcW w:w="340" w:type="dxa"/>
            <w:shd w:val="clear" w:color="auto" w:fill="B3B3B3"/>
            <w:vAlign w:val="center"/>
          </w:tcPr>
          <w:p w:rsidR="003E687B" w:rsidRPr="003E687B" w:rsidRDefault="003E687B" w:rsidP="00B571D9">
            <w:pPr>
              <w:jc w:val="center"/>
              <w:rPr>
                <w:rFonts w:ascii="Arial" w:hAnsi="Arial" w:cs="Arial"/>
                <w:b/>
                <w:szCs w:val="22"/>
              </w:rPr>
            </w:pPr>
            <w:r w:rsidRPr="003E687B">
              <w:rPr>
                <w:rFonts w:ascii="Arial" w:hAnsi="Arial" w:cs="Arial"/>
                <w:b/>
                <w:sz w:val="22"/>
                <w:szCs w:val="22"/>
              </w:rPr>
              <w:t>#</w:t>
            </w:r>
          </w:p>
        </w:tc>
        <w:tc>
          <w:tcPr>
            <w:tcW w:w="2287" w:type="dxa"/>
            <w:shd w:val="clear" w:color="auto" w:fill="B3B3B3"/>
            <w:vAlign w:val="center"/>
          </w:tcPr>
          <w:p w:rsidR="003E687B" w:rsidRPr="00863693" w:rsidRDefault="003E687B" w:rsidP="00B571D9">
            <w:pPr>
              <w:jc w:val="center"/>
              <w:rPr>
                <w:rFonts w:ascii="Arial" w:hAnsi="Arial" w:cs="Arial"/>
                <w:b/>
                <w:sz w:val="20"/>
              </w:rPr>
            </w:pPr>
            <w:r w:rsidRPr="00863693">
              <w:rPr>
                <w:rFonts w:ascii="Arial" w:hAnsi="Arial" w:cs="Arial"/>
                <w:b/>
                <w:sz w:val="20"/>
              </w:rPr>
              <w:t>Name</w:t>
            </w:r>
          </w:p>
        </w:tc>
        <w:tc>
          <w:tcPr>
            <w:tcW w:w="1032" w:type="dxa"/>
            <w:shd w:val="clear" w:color="auto" w:fill="B3B3B3"/>
            <w:vAlign w:val="center"/>
          </w:tcPr>
          <w:p w:rsidR="003E687B" w:rsidRPr="00863693" w:rsidRDefault="003E687B" w:rsidP="00B571D9">
            <w:pPr>
              <w:jc w:val="center"/>
              <w:rPr>
                <w:rFonts w:ascii="Arial" w:hAnsi="Arial" w:cs="Arial"/>
                <w:b/>
                <w:sz w:val="20"/>
              </w:rPr>
            </w:pPr>
            <w:r w:rsidRPr="00863693">
              <w:rPr>
                <w:rFonts w:ascii="Arial" w:hAnsi="Arial" w:cs="Arial"/>
                <w:b/>
                <w:sz w:val="20"/>
              </w:rPr>
              <w:t>Agency</w:t>
            </w:r>
          </w:p>
        </w:tc>
        <w:tc>
          <w:tcPr>
            <w:tcW w:w="1516" w:type="dxa"/>
            <w:shd w:val="clear" w:color="auto" w:fill="B3B3B3"/>
            <w:vAlign w:val="center"/>
          </w:tcPr>
          <w:p w:rsidR="003E687B" w:rsidRPr="00863693" w:rsidRDefault="003E687B" w:rsidP="00B571D9">
            <w:pPr>
              <w:jc w:val="center"/>
              <w:rPr>
                <w:rFonts w:ascii="Arial" w:hAnsi="Arial" w:cs="Arial"/>
                <w:b/>
                <w:sz w:val="20"/>
              </w:rPr>
            </w:pPr>
            <w:r w:rsidRPr="00863693">
              <w:rPr>
                <w:rFonts w:ascii="Arial" w:hAnsi="Arial" w:cs="Arial"/>
                <w:b/>
                <w:sz w:val="20"/>
              </w:rPr>
              <w:t>Work Phone</w:t>
            </w:r>
          </w:p>
        </w:tc>
        <w:tc>
          <w:tcPr>
            <w:tcW w:w="1464" w:type="dxa"/>
            <w:shd w:val="clear" w:color="auto" w:fill="B3B3B3"/>
            <w:vAlign w:val="center"/>
          </w:tcPr>
          <w:p w:rsidR="003E687B" w:rsidRPr="00863693" w:rsidRDefault="003E687B" w:rsidP="00B571D9">
            <w:pPr>
              <w:jc w:val="center"/>
              <w:rPr>
                <w:rFonts w:ascii="Arial" w:hAnsi="Arial" w:cs="Arial"/>
                <w:b/>
                <w:sz w:val="20"/>
              </w:rPr>
            </w:pPr>
            <w:r w:rsidRPr="00863693">
              <w:rPr>
                <w:rFonts w:ascii="Arial" w:hAnsi="Arial" w:cs="Arial"/>
                <w:b/>
                <w:sz w:val="20"/>
              </w:rPr>
              <w:t>Home Phone</w:t>
            </w:r>
          </w:p>
        </w:tc>
        <w:tc>
          <w:tcPr>
            <w:tcW w:w="1596" w:type="dxa"/>
            <w:shd w:val="clear" w:color="auto" w:fill="B3B3B3"/>
            <w:vAlign w:val="center"/>
          </w:tcPr>
          <w:p w:rsidR="003E687B" w:rsidRPr="00863693" w:rsidRDefault="003E687B" w:rsidP="00B571D9">
            <w:pPr>
              <w:jc w:val="center"/>
              <w:rPr>
                <w:rFonts w:ascii="Arial" w:hAnsi="Arial" w:cs="Arial"/>
                <w:b/>
                <w:sz w:val="20"/>
              </w:rPr>
            </w:pPr>
            <w:r w:rsidRPr="00863693">
              <w:rPr>
                <w:rFonts w:ascii="Arial" w:hAnsi="Arial" w:cs="Arial"/>
                <w:b/>
                <w:sz w:val="20"/>
              </w:rPr>
              <w:t>Cell Phone</w:t>
            </w:r>
          </w:p>
        </w:tc>
        <w:tc>
          <w:tcPr>
            <w:tcW w:w="2702" w:type="dxa"/>
            <w:shd w:val="clear" w:color="auto" w:fill="B3B3B3"/>
            <w:vAlign w:val="center"/>
          </w:tcPr>
          <w:p w:rsidR="003E687B" w:rsidRPr="00863693" w:rsidRDefault="003E687B" w:rsidP="00B571D9">
            <w:pPr>
              <w:jc w:val="center"/>
              <w:rPr>
                <w:rFonts w:ascii="Arial" w:hAnsi="Arial" w:cs="Arial"/>
                <w:b/>
                <w:sz w:val="20"/>
              </w:rPr>
            </w:pPr>
            <w:r w:rsidRPr="00863693">
              <w:rPr>
                <w:rFonts w:ascii="Arial" w:hAnsi="Arial" w:cs="Arial"/>
                <w:b/>
                <w:sz w:val="20"/>
              </w:rPr>
              <w:t>E-mail Address</w:t>
            </w:r>
          </w:p>
        </w:tc>
      </w:tr>
      <w:tr w:rsidR="004D3A01" w:rsidRPr="003E687B" w:rsidTr="00D20D07">
        <w:trPr>
          <w:trHeight w:val="331"/>
          <w:jc w:val="center"/>
        </w:trPr>
        <w:tc>
          <w:tcPr>
            <w:tcW w:w="340" w:type="dxa"/>
            <w:vAlign w:val="center"/>
          </w:tcPr>
          <w:p w:rsidR="004D3A01" w:rsidRPr="003E687B" w:rsidRDefault="004D3A01" w:rsidP="00B571D9">
            <w:pPr>
              <w:jc w:val="center"/>
              <w:rPr>
                <w:rFonts w:ascii="Arial" w:hAnsi="Arial" w:cs="Arial"/>
                <w:szCs w:val="22"/>
              </w:rPr>
            </w:pPr>
            <w:r>
              <w:rPr>
                <w:rFonts w:ascii="Arial" w:hAnsi="Arial" w:cs="Arial"/>
                <w:sz w:val="22"/>
                <w:szCs w:val="22"/>
              </w:rPr>
              <w:t xml:space="preserve">1 </w:t>
            </w:r>
          </w:p>
        </w:tc>
        <w:tc>
          <w:tcPr>
            <w:tcW w:w="2287" w:type="dxa"/>
            <w:vAlign w:val="center"/>
          </w:tcPr>
          <w:p w:rsidR="004D3A01" w:rsidRPr="003E687B" w:rsidRDefault="004D3A01" w:rsidP="00B571D9">
            <w:pPr>
              <w:rPr>
                <w:rFonts w:ascii="Arial" w:hAnsi="Arial" w:cs="Arial"/>
                <w:szCs w:val="22"/>
              </w:rPr>
            </w:pPr>
            <w:r>
              <w:rPr>
                <w:rFonts w:ascii="Arial" w:hAnsi="Arial" w:cs="Arial"/>
                <w:sz w:val="22"/>
                <w:szCs w:val="22"/>
              </w:rPr>
              <w:t>Paul Keltner</w:t>
            </w:r>
          </w:p>
        </w:tc>
        <w:tc>
          <w:tcPr>
            <w:tcW w:w="1032" w:type="dxa"/>
            <w:vAlign w:val="center"/>
          </w:tcPr>
          <w:p w:rsidR="004D3A01" w:rsidRPr="003E687B" w:rsidRDefault="004D3A01" w:rsidP="00B571D9">
            <w:pPr>
              <w:rPr>
                <w:rFonts w:ascii="Arial" w:hAnsi="Arial" w:cs="Arial"/>
                <w:szCs w:val="22"/>
              </w:rPr>
            </w:pPr>
            <w:r>
              <w:rPr>
                <w:rFonts w:ascii="Arial" w:hAnsi="Arial" w:cs="Arial"/>
                <w:sz w:val="22"/>
                <w:szCs w:val="22"/>
              </w:rPr>
              <w:t>DTSD</w:t>
            </w:r>
          </w:p>
        </w:tc>
        <w:tc>
          <w:tcPr>
            <w:tcW w:w="1516" w:type="dxa"/>
            <w:shd w:val="clear" w:color="auto" w:fill="FFFF99"/>
            <w:vAlign w:val="center"/>
          </w:tcPr>
          <w:p w:rsidR="004D3A01" w:rsidRPr="00863693" w:rsidRDefault="004D3A01" w:rsidP="00B571D9">
            <w:pPr>
              <w:jc w:val="center"/>
              <w:rPr>
                <w:rFonts w:ascii="Arial" w:hAnsi="Arial" w:cs="Arial"/>
                <w:sz w:val="20"/>
              </w:rPr>
            </w:pPr>
            <w:r>
              <w:rPr>
                <w:rFonts w:ascii="Arial" w:hAnsi="Arial" w:cs="Arial"/>
                <w:sz w:val="20"/>
              </w:rPr>
              <w:t>414-227-2141</w:t>
            </w:r>
          </w:p>
        </w:tc>
        <w:tc>
          <w:tcPr>
            <w:tcW w:w="1464" w:type="dxa"/>
            <w:shd w:val="clear" w:color="auto" w:fill="FFFF99"/>
            <w:vAlign w:val="center"/>
          </w:tcPr>
          <w:p w:rsidR="004D3A01" w:rsidRDefault="004D3A01" w:rsidP="00B571D9">
            <w:pPr>
              <w:jc w:val="center"/>
              <w:rPr>
                <w:rFonts w:ascii="Arial" w:hAnsi="Arial" w:cs="Arial"/>
                <w:sz w:val="20"/>
              </w:rPr>
            </w:pPr>
            <w:r>
              <w:rPr>
                <w:rFonts w:ascii="Arial" w:hAnsi="Arial" w:cs="Arial"/>
                <w:sz w:val="20"/>
              </w:rPr>
              <w:t>414-416-4161</w:t>
            </w:r>
          </w:p>
        </w:tc>
        <w:tc>
          <w:tcPr>
            <w:tcW w:w="1596" w:type="dxa"/>
            <w:shd w:val="clear" w:color="auto" w:fill="FFFF99"/>
            <w:vAlign w:val="center"/>
          </w:tcPr>
          <w:p w:rsidR="004D3A01" w:rsidRPr="00863693" w:rsidRDefault="004D3A01" w:rsidP="00B571D9">
            <w:pPr>
              <w:jc w:val="center"/>
              <w:rPr>
                <w:rFonts w:ascii="Arial" w:hAnsi="Arial" w:cs="Arial"/>
                <w:sz w:val="20"/>
              </w:rPr>
            </w:pPr>
            <w:r>
              <w:rPr>
                <w:rFonts w:ascii="Arial" w:hAnsi="Arial" w:cs="Arial"/>
                <w:sz w:val="20"/>
              </w:rPr>
              <w:t>414-313-3045</w:t>
            </w:r>
          </w:p>
        </w:tc>
        <w:tc>
          <w:tcPr>
            <w:tcW w:w="2702" w:type="dxa"/>
            <w:vAlign w:val="center"/>
          </w:tcPr>
          <w:p w:rsidR="004D3A01" w:rsidRPr="003E687B" w:rsidRDefault="004D3A01" w:rsidP="00B571D9">
            <w:pPr>
              <w:rPr>
                <w:rFonts w:ascii="Arial" w:hAnsi="Arial" w:cs="Arial"/>
                <w:color w:val="0000FF"/>
                <w:szCs w:val="22"/>
                <w:u w:val="single"/>
              </w:rPr>
            </w:pPr>
            <w:r>
              <w:rPr>
                <w:rFonts w:ascii="Arial" w:hAnsi="Arial" w:cs="Arial"/>
                <w:color w:val="0000FF"/>
                <w:sz w:val="22"/>
                <w:szCs w:val="22"/>
                <w:u w:val="single"/>
              </w:rPr>
              <w:t>paul.keltner@dot.wi.gov</w:t>
            </w:r>
          </w:p>
        </w:tc>
      </w:tr>
      <w:tr w:rsidR="003E687B" w:rsidRPr="003E687B" w:rsidTr="00D20D07">
        <w:trPr>
          <w:trHeight w:val="331"/>
          <w:jc w:val="center"/>
        </w:trPr>
        <w:tc>
          <w:tcPr>
            <w:tcW w:w="340" w:type="dxa"/>
            <w:vAlign w:val="center"/>
          </w:tcPr>
          <w:p w:rsidR="003E687B" w:rsidRPr="003E687B" w:rsidRDefault="004D3A01" w:rsidP="00B571D9">
            <w:pPr>
              <w:jc w:val="center"/>
              <w:rPr>
                <w:rFonts w:ascii="Arial" w:hAnsi="Arial" w:cs="Arial"/>
                <w:szCs w:val="22"/>
              </w:rPr>
            </w:pPr>
            <w:r>
              <w:rPr>
                <w:rFonts w:ascii="Arial" w:hAnsi="Arial" w:cs="Arial"/>
                <w:sz w:val="22"/>
                <w:szCs w:val="22"/>
              </w:rPr>
              <w:t>2</w:t>
            </w:r>
          </w:p>
        </w:tc>
        <w:tc>
          <w:tcPr>
            <w:tcW w:w="2287" w:type="dxa"/>
            <w:vAlign w:val="center"/>
          </w:tcPr>
          <w:p w:rsidR="003E687B" w:rsidRPr="003E687B" w:rsidRDefault="003E687B" w:rsidP="00B571D9">
            <w:pPr>
              <w:rPr>
                <w:rFonts w:ascii="Arial" w:hAnsi="Arial" w:cs="Arial"/>
                <w:szCs w:val="22"/>
              </w:rPr>
            </w:pPr>
            <w:r w:rsidRPr="003E687B">
              <w:rPr>
                <w:rFonts w:ascii="Arial" w:hAnsi="Arial" w:cs="Arial"/>
                <w:sz w:val="22"/>
                <w:szCs w:val="22"/>
              </w:rPr>
              <w:t>Anne Reshadi</w:t>
            </w:r>
          </w:p>
        </w:tc>
        <w:tc>
          <w:tcPr>
            <w:tcW w:w="1032" w:type="dxa"/>
            <w:vAlign w:val="center"/>
          </w:tcPr>
          <w:p w:rsidR="003E687B" w:rsidRPr="003E687B" w:rsidRDefault="003E687B" w:rsidP="00B571D9">
            <w:pPr>
              <w:rPr>
                <w:rFonts w:ascii="Arial" w:hAnsi="Arial" w:cs="Arial"/>
                <w:szCs w:val="22"/>
              </w:rPr>
            </w:pPr>
            <w:r w:rsidRPr="003E687B">
              <w:rPr>
                <w:rFonts w:ascii="Arial" w:hAnsi="Arial" w:cs="Arial"/>
                <w:sz w:val="22"/>
                <w:szCs w:val="22"/>
              </w:rPr>
              <w:t>DTSD</w:t>
            </w:r>
          </w:p>
        </w:tc>
        <w:tc>
          <w:tcPr>
            <w:tcW w:w="1516" w:type="dxa"/>
            <w:shd w:val="clear" w:color="auto" w:fill="FFFF99"/>
            <w:vAlign w:val="center"/>
          </w:tcPr>
          <w:p w:rsidR="003E687B" w:rsidRPr="00863693" w:rsidRDefault="003E687B" w:rsidP="00B571D9">
            <w:pPr>
              <w:jc w:val="center"/>
              <w:rPr>
                <w:rFonts w:ascii="Arial" w:hAnsi="Arial" w:cs="Arial"/>
                <w:sz w:val="20"/>
              </w:rPr>
            </w:pPr>
            <w:r w:rsidRPr="00863693">
              <w:rPr>
                <w:rFonts w:ascii="Arial" w:hAnsi="Arial" w:cs="Arial"/>
                <w:sz w:val="20"/>
              </w:rPr>
              <w:t>414-227-2149</w:t>
            </w:r>
          </w:p>
        </w:tc>
        <w:tc>
          <w:tcPr>
            <w:tcW w:w="1464" w:type="dxa"/>
            <w:shd w:val="clear" w:color="auto" w:fill="FFFF99"/>
            <w:vAlign w:val="center"/>
          </w:tcPr>
          <w:p w:rsidR="003E687B" w:rsidRPr="00863693" w:rsidRDefault="00D20D07" w:rsidP="00B571D9">
            <w:pPr>
              <w:jc w:val="center"/>
              <w:rPr>
                <w:rFonts w:ascii="Arial" w:hAnsi="Arial" w:cs="Arial"/>
                <w:sz w:val="20"/>
              </w:rPr>
            </w:pPr>
            <w:r>
              <w:rPr>
                <w:rFonts w:ascii="Arial" w:hAnsi="Arial" w:cs="Arial"/>
                <w:sz w:val="20"/>
              </w:rPr>
              <w:t>414-333-5273</w:t>
            </w:r>
          </w:p>
        </w:tc>
        <w:tc>
          <w:tcPr>
            <w:tcW w:w="1596" w:type="dxa"/>
            <w:shd w:val="clear" w:color="auto" w:fill="FFFF99"/>
            <w:vAlign w:val="center"/>
          </w:tcPr>
          <w:p w:rsidR="003E687B" w:rsidRPr="00863693" w:rsidRDefault="003E687B" w:rsidP="00B571D9">
            <w:pPr>
              <w:jc w:val="center"/>
              <w:rPr>
                <w:rFonts w:ascii="Arial" w:hAnsi="Arial" w:cs="Arial"/>
                <w:sz w:val="20"/>
              </w:rPr>
            </w:pPr>
            <w:r w:rsidRPr="00863693">
              <w:rPr>
                <w:rFonts w:ascii="Arial" w:hAnsi="Arial" w:cs="Arial"/>
                <w:sz w:val="20"/>
              </w:rPr>
              <w:t>414-750-7936</w:t>
            </w:r>
            <w:r w:rsidR="00D20D07" w:rsidRPr="00D20D07">
              <w:rPr>
                <w:rFonts w:ascii="Arial" w:hAnsi="Arial" w:cs="Arial"/>
                <w:b/>
                <w:sz w:val="20"/>
              </w:rPr>
              <w:t>*</w:t>
            </w:r>
          </w:p>
        </w:tc>
        <w:tc>
          <w:tcPr>
            <w:tcW w:w="2702" w:type="dxa"/>
            <w:vAlign w:val="center"/>
          </w:tcPr>
          <w:p w:rsidR="003E687B" w:rsidRPr="003E687B" w:rsidRDefault="003E687B" w:rsidP="00B571D9">
            <w:pPr>
              <w:rPr>
                <w:rFonts w:ascii="Arial" w:hAnsi="Arial" w:cs="Arial"/>
                <w:color w:val="0000FF"/>
                <w:szCs w:val="22"/>
                <w:u w:val="single"/>
              </w:rPr>
            </w:pPr>
            <w:r w:rsidRPr="003E687B">
              <w:rPr>
                <w:rFonts w:ascii="Arial" w:hAnsi="Arial" w:cs="Arial"/>
                <w:color w:val="0000FF"/>
                <w:sz w:val="22"/>
                <w:szCs w:val="22"/>
                <w:u w:val="single"/>
              </w:rPr>
              <w:t>anne.reshadi@dot.wi.gov</w:t>
            </w:r>
          </w:p>
        </w:tc>
      </w:tr>
      <w:tr w:rsidR="00CC5EA5" w:rsidRPr="003E687B" w:rsidTr="00D20D07">
        <w:trPr>
          <w:trHeight w:val="331"/>
          <w:jc w:val="center"/>
        </w:trPr>
        <w:tc>
          <w:tcPr>
            <w:tcW w:w="340" w:type="dxa"/>
            <w:vAlign w:val="center"/>
          </w:tcPr>
          <w:p w:rsidR="00CC5EA5" w:rsidRPr="003E687B" w:rsidRDefault="00CC5EA5" w:rsidP="00B571D9">
            <w:pPr>
              <w:jc w:val="center"/>
              <w:rPr>
                <w:rFonts w:ascii="Arial" w:hAnsi="Arial" w:cs="Arial"/>
                <w:szCs w:val="22"/>
              </w:rPr>
            </w:pPr>
            <w:r>
              <w:rPr>
                <w:rFonts w:ascii="Arial" w:hAnsi="Arial" w:cs="Arial"/>
                <w:sz w:val="22"/>
                <w:szCs w:val="22"/>
              </w:rPr>
              <w:t>3</w:t>
            </w:r>
          </w:p>
        </w:tc>
        <w:tc>
          <w:tcPr>
            <w:tcW w:w="2287" w:type="dxa"/>
            <w:vAlign w:val="center"/>
          </w:tcPr>
          <w:p w:rsidR="00CC5EA5" w:rsidRPr="003E687B" w:rsidRDefault="00D86DBB" w:rsidP="00B571D9">
            <w:pPr>
              <w:rPr>
                <w:rFonts w:ascii="Arial" w:hAnsi="Arial" w:cs="Arial"/>
                <w:szCs w:val="22"/>
              </w:rPr>
            </w:pPr>
            <w:r>
              <w:rPr>
                <w:rFonts w:ascii="Arial" w:hAnsi="Arial" w:cs="Arial"/>
                <w:sz w:val="22"/>
                <w:szCs w:val="22"/>
              </w:rPr>
              <w:t>Dewayne Johnson</w:t>
            </w:r>
          </w:p>
        </w:tc>
        <w:tc>
          <w:tcPr>
            <w:tcW w:w="1032" w:type="dxa"/>
            <w:vAlign w:val="center"/>
          </w:tcPr>
          <w:p w:rsidR="00CC5EA5" w:rsidRPr="003E687B" w:rsidRDefault="004D3A01" w:rsidP="00B571D9">
            <w:pPr>
              <w:rPr>
                <w:rFonts w:ascii="Arial" w:hAnsi="Arial" w:cs="Arial"/>
                <w:szCs w:val="22"/>
              </w:rPr>
            </w:pPr>
            <w:r>
              <w:rPr>
                <w:rFonts w:ascii="Arial" w:hAnsi="Arial" w:cs="Arial"/>
                <w:sz w:val="22"/>
                <w:szCs w:val="22"/>
              </w:rPr>
              <w:t>BT</w:t>
            </w:r>
            <w:r w:rsidR="00CC5EA5">
              <w:rPr>
                <w:rFonts w:ascii="Arial" w:hAnsi="Arial" w:cs="Arial"/>
                <w:sz w:val="22"/>
                <w:szCs w:val="22"/>
              </w:rPr>
              <w:t>O</w:t>
            </w:r>
          </w:p>
        </w:tc>
        <w:tc>
          <w:tcPr>
            <w:tcW w:w="1516" w:type="dxa"/>
            <w:shd w:val="clear" w:color="auto" w:fill="FFFF99"/>
            <w:vAlign w:val="center"/>
          </w:tcPr>
          <w:p w:rsidR="00CC5EA5" w:rsidRPr="00863693" w:rsidRDefault="00CC5EA5" w:rsidP="00D86DBB">
            <w:pPr>
              <w:jc w:val="center"/>
              <w:rPr>
                <w:rFonts w:ascii="Arial" w:hAnsi="Arial" w:cs="Arial"/>
                <w:sz w:val="20"/>
              </w:rPr>
            </w:pPr>
            <w:r>
              <w:rPr>
                <w:rFonts w:ascii="Arial" w:hAnsi="Arial" w:cs="Arial"/>
                <w:sz w:val="20"/>
              </w:rPr>
              <w:t>414-227-21</w:t>
            </w:r>
            <w:r w:rsidR="00D86DBB">
              <w:rPr>
                <w:rFonts w:ascii="Arial" w:hAnsi="Arial" w:cs="Arial"/>
                <w:sz w:val="20"/>
              </w:rPr>
              <w:t>66</w:t>
            </w:r>
          </w:p>
        </w:tc>
        <w:tc>
          <w:tcPr>
            <w:tcW w:w="1464" w:type="dxa"/>
            <w:shd w:val="clear" w:color="auto" w:fill="FFFF99"/>
            <w:vAlign w:val="center"/>
          </w:tcPr>
          <w:p w:rsidR="00CC5EA5" w:rsidRDefault="00D86DBB" w:rsidP="00B571D9">
            <w:pPr>
              <w:jc w:val="center"/>
              <w:rPr>
                <w:rFonts w:ascii="Arial" w:hAnsi="Arial" w:cs="Arial"/>
                <w:sz w:val="20"/>
              </w:rPr>
            </w:pPr>
            <w:r>
              <w:rPr>
                <w:rFonts w:ascii="Arial" w:hAnsi="Arial" w:cs="Arial"/>
                <w:sz w:val="20"/>
              </w:rPr>
              <w:t>414-828-0413</w:t>
            </w:r>
          </w:p>
        </w:tc>
        <w:tc>
          <w:tcPr>
            <w:tcW w:w="1596" w:type="dxa"/>
            <w:shd w:val="clear" w:color="auto" w:fill="FFFF99"/>
            <w:vAlign w:val="center"/>
          </w:tcPr>
          <w:p w:rsidR="00CC5EA5" w:rsidRPr="00863693" w:rsidRDefault="00D86DBB" w:rsidP="00B571D9">
            <w:pPr>
              <w:jc w:val="center"/>
              <w:rPr>
                <w:rFonts w:ascii="Arial" w:hAnsi="Arial" w:cs="Arial"/>
                <w:sz w:val="20"/>
              </w:rPr>
            </w:pPr>
            <w:r>
              <w:rPr>
                <w:rFonts w:ascii="Arial" w:hAnsi="Arial" w:cs="Arial"/>
                <w:sz w:val="20"/>
              </w:rPr>
              <w:t>414-750-1483</w:t>
            </w:r>
            <w:r w:rsidR="00CC5EA5">
              <w:rPr>
                <w:rFonts w:ascii="Arial" w:hAnsi="Arial" w:cs="Arial"/>
                <w:sz w:val="20"/>
              </w:rPr>
              <w:t>*</w:t>
            </w:r>
          </w:p>
        </w:tc>
        <w:tc>
          <w:tcPr>
            <w:tcW w:w="2702" w:type="dxa"/>
            <w:vAlign w:val="center"/>
          </w:tcPr>
          <w:p w:rsidR="00CC5EA5" w:rsidRPr="00D86DBB" w:rsidRDefault="00D86DBB" w:rsidP="00B571D9">
            <w:pPr>
              <w:rPr>
                <w:rFonts w:ascii="Arial" w:hAnsi="Arial" w:cs="Arial"/>
                <w:color w:val="0000FF"/>
                <w:sz w:val="18"/>
                <w:szCs w:val="18"/>
                <w:u w:val="single"/>
              </w:rPr>
            </w:pPr>
            <w:r w:rsidRPr="00D86DBB">
              <w:rPr>
                <w:rFonts w:ascii="Arial" w:hAnsi="Arial" w:cs="Arial"/>
                <w:color w:val="0000FF"/>
                <w:sz w:val="18"/>
                <w:szCs w:val="18"/>
                <w:u w:val="single"/>
              </w:rPr>
              <w:t>dewayne.johnson</w:t>
            </w:r>
            <w:r w:rsidR="00CC5EA5" w:rsidRPr="00D86DBB">
              <w:rPr>
                <w:rFonts w:ascii="Arial" w:hAnsi="Arial" w:cs="Arial"/>
                <w:color w:val="0000FF"/>
                <w:sz w:val="18"/>
                <w:szCs w:val="18"/>
                <w:u w:val="single"/>
              </w:rPr>
              <w:t>@dot.wi.gov</w:t>
            </w:r>
          </w:p>
        </w:tc>
      </w:tr>
      <w:tr w:rsidR="00CC5EA5" w:rsidRPr="003E687B" w:rsidTr="00D20D07">
        <w:trPr>
          <w:trHeight w:val="331"/>
          <w:jc w:val="center"/>
        </w:trPr>
        <w:tc>
          <w:tcPr>
            <w:tcW w:w="340" w:type="dxa"/>
            <w:vAlign w:val="center"/>
          </w:tcPr>
          <w:p w:rsidR="00CC5EA5" w:rsidRPr="003E687B" w:rsidRDefault="00CC5EA5" w:rsidP="00B571D9">
            <w:pPr>
              <w:jc w:val="center"/>
              <w:rPr>
                <w:rFonts w:ascii="Arial" w:hAnsi="Arial" w:cs="Arial"/>
                <w:szCs w:val="22"/>
              </w:rPr>
            </w:pPr>
            <w:r>
              <w:rPr>
                <w:rFonts w:ascii="Arial" w:hAnsi="Arial" w:cs="Arial"/>
                <w:sz w:val="22"/>
                <w:szCs w:val="22"/>
              </w:rPr>
              <w:t>4</w:t>
            </w:r>
          </w:p>
        </w:tc>
        <w:tc>
          <w:tcPr>
            <w:tcW w:w="2287" w:type="dxa"/>
            <w:vAlign w:val="center"/>
          </w:tcPr>
          <w:p w:rsidR="00CC5EA5" w:rsidRPr="003E687B" w:rsidRDefault="00CC5EA5" w:rsidP="00B571D9">
            <w:pPr>
              <w:rPr>
                <w:rFonts w:ascii="Arial" w:hAnsi="Arial" w:cs="Arial"/>
                <w:szCs w:val="22"/>
              </w:rPr>
            </w:pPr>
            <w:r>
              <w:rPr>
                <w:rFonts w:ascii="Arial" w:hAnsi="Arial" w:cs="Arial"/>
                <w:sz w:val="22"/>
                <w:szCs w:val="22"/>
              </w:rPr>
              <w:t>Scott Nauman</w:t>
            </w:r>
          </w:p>
        </w:tc>
        <w:tc>
          <w:tcPr>
            <w:tcW w:w="1032" w:type="dxa"/>
            <w:vAlign w:val="center"/>
          </w:tcPr>
          <w:p w:rsidR="00CC5EA5" w:rsidRPr="00CC5EA5" w:rsidRDefault="00CC5EA5" w:rsidP="00B571D9">
            <w:pPr>
              <w:rPr>
                <w:rFonts w:ascii="Arial" w:hAnsi="Arial" w:cs="Arial"/>
                <w:sz w:val="16"/>
                <w:szCs w:val="16"/>
              </w:rPr>
            </w:pPr>
            <w:r w:rsidRPr="00CC5EA5">
              <w:rPr>
                <w:rFonts w:ascii="Arial" w:hAnsi="Arial" w:cs="Arial"/>
                <w:sz w:val="16"/>
                <w:szCs w:val="16"/>
              </w:rPr>
              <w:t>Consultant</w:t>
            </w:r>
          </w:p>
        </w:tc>
        <w:tc>
          <w:tcPr>
            <w:tcW w:w="1516" w:type="dxa"/>
            <w:shd w:val="clear" w:color="auto" w:fill="FFFF99"/>
            <w:vAlign w:val="center"/>
          </w:tcPr>
          <w:p w:rsidR="00CC5EA5" w:rsidRPr="00863693" w:rsidRDefault="00CC5EA5" w:rsidP="00B571D9">
            <w:pPr>
              <w:jc w:val="center"/>
              <w:rPr>
                <w:rFonts w:ascii="Arial" w:hAnsi="Arial" w:cs="Arial"/>
                <w:sz w:val="20"/>
              </w:rPr>
            </w:pPr>
            <w:r>
              <w:rPr>
                <w:rFonts w:ascii="Arial" w:hAnsi="Arial" w:cs="Arial"/>
                <w:sz w:val="20"/>
              </w:rPr>
              <w:t>414-227-2146</w:t>
            </w:r>
          </w:p>
        </w:tc>
        <w:tc>
          <w:tcPr>
            <w:tcW w:w="1464" w:type="dxa"/>
            <w:shd w:val="clear" w:color="auto" w:fill="FFFF99"/>
            <w:vAlign w:val="center"/>
          </w:tcPr>
          <w:p w:rsidR="00CC5EA5" w:rsidRDefault="00CC5EA5" w:rsidP="00B571D9">
            <w:pPr>
              <w:jc w:val="center"/>
              <w:rPr>
                <w:rFonts w:ascii="Arial" w:hAnsi="Arial" w:cs="Arial"/>
                <w:sz w:val="20"/>
              </w:rPr>
            </w:pPr>
          </w:p>
        </w:tc>
        <w:tc>
          <w:tcPr>
            <w:tcW w:w="1596" w:type="dxa"/>
            <w:shd w:val="clear" w:color="auto" w:fill="FFFF99"/>
            <w:vAlign w:val="center"/>
          </w:tcPr>
          <w:p w:rsidR="00CC5EA5" w:rsidRPr="00863693" w:rsidRDefault="00CC5EA5" w:rsidP="00B571D9">
            <w:pPr>
              <w:jc w:val="center"/>
              <w:rPr>
                <w:rFonts w:ascii="Arial" w:hAnsi="Arial" w:cs="Arial"/>
                <w:sz w:val="20"/>
              </w:rPr>
            </w:pPr>
            <w:r>
              <w:rPr>
                <w:rFonts w:ascii="Arial" w:hAnsi="Arial" w:cs="Arial"/>
                <w:sz w:val="20"/>
              </w:rPr>
              <w:t>414-897-2900</w:t>
            </w:r>
          </w:p>
        </w:tc>
        <w:tc>
          <w:tcPr>
            <w:tcW w:w="2702" w:type="dxa"/>
            <w:vAlign w:val="center"/>
          </w:tcPr>
          <w:p w:rsidR="00CC5EA5" w:rsidRPr="00CC5EA5" w:rsidRDefault="00CC5EA5" w:rsidP="00B571D9">
            <w:pPr>
              <w:rPr>
                <w:rFonts w:ascii="Arial" w:hAnsi="Arial" w:cs="Arial"/>
                <w:color w:val="0000FF"/>
                <w:sz w:val="20"/>
                <w:u w:val="single"/>
              </w:rPr>
            </w:pPr>
            <w:r w:rsidRPr="00CC5EA5">
              <w:rPr>
                <w:rFonts w:ascii="Arial" w:hAnsi="Arial" w:cs="Arial"/>
                <w:color w:val="0000FF"/>
                <w:sz w:val="20"/>
                <w:u w:val="single"/>
              </w:rPr>
              <w:t>scott.nauman@dot.wi.gov</w:t>
            </w:r>
          </w:p>
        </w:tc>
      </w:tr>
    </w:tbl>
    <w:p w:rsidR="00D20D07" w:rsidRDefault="00D20D07" w:rsidP="003E687B">
      <w:pPr>
        <w:pStyle w:val="Footer"/>
        <w:rPr>
          <w:rFonts w:ascii="Arial" w:hAnsi="Arial" w:cs="Arial"/>
          <w:sz w:val="22"/>
          <w:szCs w:val="22"/>
        </w:rPr>
      </w:pPr>
    </w:p>
    <w:p w:rsidR="003E687B" w:rsidRPr="00D20D07" w:rsidRDefault="00D20D07" w:rsidP="003E687B">
      <w:pPr>
        <w:pStyle w:val="Footer"/>
        <w:rPr>
          <w:rFonts w:ascii="Arial" w:hAnsi="Arial" w:cs="Arial"/>
          <w:sz w:val="22"/>
          <w:szCs w:val="22"/>
        </w:rPr>
      </w:pPr>
      <w:r w:rsidRPr="00D20D07">
        <w:rPr>
          <w:rFonts w:ascii="Arial" w:hAnsi="Arial" w:cs="Arial"/>
          <w:sz w:val="22"/>
          <w:szCs w:val="22"/>
        </w:rPr>
        <w:t>*Primary Number</w:t>
      </w:r>
    </w:p>
    <w:p w:rsidR="002009B7" w:rsidRDefault="002009B7" w:rsidP="00D20D07">
      <w:pPr>
        <w:rPr>
          <w:rFonts w:ascii="Arial" w:hAnsi="Arial" w:cs="Arial"/>
          <w:b/>
          <w:sz w:val="28"/>
          <w:szCs w:val="28"/>
          <w:u w:val="single"/>
        </w:rPr>
      </w:pPr>
    </w:p>
    <w:p w:rsidR="00283AA2" w:rsidRPr="00A716F1" w:rsidRDefault="003E687B" w:rsidP="00D20D07">
      <w:pPr>
        <w:spacing w:after="100"/>
        <w:rPr>
          <w:rFonts w:ascii="Arial" w:hAnsi="Arial" w:cs="Arial"/>
          <w:b/>
          <w:sz w:val="22"/>
          <w:szCs w:val="22"/>
          <w:u w:val="single"/>
        </w:rPr>
      </w:pPr>
      <w:r w:rsidRPr="00A716F1">
        <w:rPr>
          <w:rFonts w:ascii="Arial" w:hAnsi="Arial" w:cs="Arial"/>
          <w:b/>
          <w:sz w:val="22"/>
          <w:szCs w:val="22"/>
          <w:u w:val="single"/>
        </w:rPr>
        <w:t>EOC Activation</w:t>
      </w:r>
    </w:p>
    <w:p w:rsidR="003E687B" w:rsidRPr="00D20D07" w:rsidRDefault="003E687B" w:rsidP="00D20D07">
      <w:pPr>
        <w:spacing w:after="100"/>
        <w:rPr>
          <w:rFonts w:ascii="Arial" w:hAnsi="Arial" w:cs="Arial"/>
          <w:sz w:val="22"/>
          <w:szCs w:val="22"/>
        </w:rPr>
      </w:pPr>
      <w:r w:rsidRPr="00D20D07">
        <w:rPr>
          <w:rFonts w:ascii="Arial" w:hAnsi="Arial" w:cs="Arial"/>
          <w:sz w:val="22"/>
          <w:szCs w:val="22"/>
        </w:rPr>
        <w:t>When EOC Activation is selected on the TIA Home Page, the following form will open:</w:t>
      </w:r>
    </w:p>
    <w:p w:rsidR="003E687B" w:rsidRPr="003E687B" w:rsidRDefault="009B0EA2" w:rsidP="003E687B">
      <w:pPr>
        <w:rPr>
          <w:rFonts w:ascii="Arial" w:hAnsi="Arial" w:cs="Arial"/>
          <w:szCs w:val="24"/>
        </w:rPr>
      </w:pPr>
      <w:r>
        <w:rPr>
          <w:rFonts w:ascii="Arial" w:hAnsi="Arial" w:cs="Arial"/>
          <w:noProof/>
          <w:szCs w:val="24"/>
          <w:lang w:eastAsia="en-US"/>
        </w:rPr>
        <w:pict>
          <v:shapetype id="_x0000_t32" coordsize="21600,21600" o:spt="32" o:oned="t" path="m,l21600,21600e" filled="f">
            <v:path arrowok="t" fillok="f" o:connecttype="none"/>
            <o:lock v:ext="edit" shapetype="t"/>
          </v:shapetype>
          <v:shape id="_x0000_s1034" type="#_x0000_t32" style="position:absolute;margin-left:249pt;margin-top:43pt;width:28.5pt;height:88.5pt;flip:x y;z-index:251662336" o:connectortype="straight" strokecolor="red" strokeweight="1.5pt">
            <v:stroke endarrow="block"/>
          </v:shape>
        </w:pict>
      </w:r>
      <w:r>
        <w:rPr>
          <w:rFonts w:ascii="Arial" w:hAnsi="Arial" w:cs="Arial"/>
          <w:noProof/>
          <w:szCs w:val="24"/>
          <w:lang w:eastAsia="en-US"/>
        </w:rPr>
        <w:pict>
          <v:roundrect id="_x0000_s1032" style="position:absolute;margin-left:211.5pt;margin-top:32.5pt;width:50.25pt;height:10.5pt;z-index:251660288" arcsize="10923f" filled="f" strokecolor="red" strokeweight="1.75pt"/>
        </w:pict>
      </w:r>
      <w:r w:rsidR="00D20D07" w:rsidRPr="003E687B">
        <w:rPr>
          <w:rFonts w:ascii="Arial" w:hAnsi="Arial" w:cs="Arial"/>
          <w:noProof/>
          <w:szCs w:val="24"/>
          <w:lang w:eastAsia="en-US"/>
        </w:rPr>
        <w:drawing>
          <wp:inline distT="0" distB="0" distL="0" distR="0">
            <wp:extent cx="5396230" cy="15906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l="9860" t="25312" r="11461" b="44920"/>
                    <a:stretch>
                      <a:fillRect/>
                    </a:stretch>
                  </pic:blipFill>
                  <pic:spPr bwMode="auto">
                    <a:xfrm>
                      <a:off x="0" y="0"/>
                      <a:ext cx="5396230" cy="1590675"/>
                    </a:xfrm>
                    <a:prstGeom prst="rect">
                      <a:avLst/>
                    </a:prstGeom>
                    <a:noFill/>
                    <a:ln w="9525">
                      <a:noFill/>
                      <a:miter lim="800000"/>
                      <a:headEnd/>
                      <a:tailEnd/>
                    </a:ln>
                  </pic:spPr>
                </pic:pic>
              </a:graphicData>
            </a:graphic>
          </wp:inline>
        </w:drawing>
      </w:r>
    </w:p>
    <w:p w:rsidR="003E687B" w:rsidRPr="003E687B" w:rsidRDefault="009B0EA2" w:rsidP="006B331E">
      <w:pPr>
        <w:jc w:val="center"/>
        <w:rPr>
          <w:rFonts w:ascii="Arial" w:hAnsi="Arial" w:cs="Arial"/>
          <w:szCs w:val="24"/>
        </w:rPr>
      </w:pPr>
      <w:r w:rsidRPr="009B0EA2">
        <w:rPr>
          <w:rFonts w:ascii="Arial" w:hAnsi="Arial" w:cs="Arial"/>
          <w:b/>
          <w:noProof/>
          <w:szCs w:val="24"/>
          <w:lang w:eastAsia="en-US"/>
        </w:rPr>
        <w:pict>
          <v:shapetype id="_x0000_t202" coordsize="21600,21600" o:spt="202" path="m,l,21600r21600,l21600,xe">
            <v:stroke joinstyle="miter"/>
            <v:path gradientshapeok="t" o:connecttype="rect"/>
          </v:shapetype>
          <v:shape id="_x0000_s1033" type="#_x0000_t202" style="position:absolute;left:0;text-align:left;margin-left:181.5pt;margin-top:6.25pt;width:258.75pt;height:20.25pt;z-index:251661312" filled="f" stroked="f">
            <v:textbox>
              <w:txbxContent>
                <w:p w:rsidR="003E687B" w:rsidRPr="001D6429" w:rsidRDefault="003E687B" w:rsidP="003E687B">
                  <w:pPr>
                    <w:rPr>
                      <w:rFonts w:ascii="Arial" w:hAnsi="Arial" w:cs="Arial"/>
                      <w:color w:val="FF0000"/>
                      <w:sz w:val="20"/>
                    </w:rPr>
                  </w:pPr>
                  <w:r w:rsidRPr="001D6429">
                    <w:rPr>
                      <w:rFonts w:ascii="Arial" w:hAnsi="Arial" w:cs="Arial"/>
                      <w:color w:val="FF0000"/>
                      <w:sz w:val="20"/>
                    </w:rPr>
                    <w:t>Last Notification sent type: Activated or Deactivated</w:t>
                  </w:r>
                </w:p>
              </w:txbxContent>
            </v:textbox>
          </v:shape>
        </w:pict>
      </w:r>
    </w:p>
    <w:p w:rsidR="006B331E" w:rsidRDefault="006B331E" w:rsidP="006B331E">
      <w:pPr>
        <w:spacing w:after="100"/>
        <w:rPr>
          <w:rFonts w:ascii="Arial" w:hAnsi="Arial" w:cs="Arial"/>
          <w:sz w:val="22"/>
          <w:szCs w:val="22"/>
        </w:rPr>
      </w:pPr>
    </w:p>
    <w:p w:rsidR="003E687B" w:rsidRDefault="003E687B" w:rsidP="006B331E">
      <w:pPr>
        <w:spacing w:after="100"/>
        <w:rPr>
          <w:rFonts w:ascii="Arial" w:hAnsi="Arial" w:cs="Arial"/>
          <w:i/>
          <w:sz w:val="22"/>
          <w:szCs w:val="22"/>
        </w:rPr>
      </w:pPr>
      <w:r w:rsidRPr="00D20D07">
        <w:rPr>
          <w:rFonts w:ascii="Arial" w:hAnsi="Arial" w:cs="Arial"/>
          <w:sz w:val="22"/>
          <w:szCs w:val="22"/>
        </w:rPr>
        <w:t xml:space="preserve">Recent EOC Activation emails are listed in the white section at the bottom of the form.  </w:t>
      </w:r>
      <w:r w:rsidRPr="00D20D07">
        <w:rPr>
          <w:rFonts w:ascii="Arial" w:hAnsi="Arial" w:cs="Arial"/>
          <w:i/>
          <w:sz w:val="22"/>
          <w:szCs w:val="22"/>
        </w:rPr>
        <w:t>Notice that this differs from the TIA Home page; the list displays any recently sent EOC emails, not Active Incidents</w:t>
      </w:r>
      <w:r w:rsidRPr="00D20D07">
        <w:rPr>
          <w:rFonts w:ascii="Arial" w:hAnsi="Arial" w:cs="Arial"/>
          <w:sz w:val="22"/>
          <w:szCs w:val="22"/>
        </w:rPr>
        <w:t>.  The type of EOC email (Activation or Deactivation) last sent is shown near the top of the form, next to the action buttons.</w:t>
      </w:r>
      <w:r w:rsidRPr="00D20D07">
        <w:rPr>
          <w:rFonts w:ascii="Arial" w:hAnsi="Arial" w:cs="Arial"/>
          <w:i/>
          <w:sz w:val="22"/>
          <w:szCs w:val="22"/>
        </w:rPr>
        <w:t xml:space="preserve">  The </w:t>
      </w:r>
      <w:r w:rsidRPr="00D20D07">
        <w:rPr>
          <w:rFonts w:ascii="Arial" w:hAnsi="Arial" w:cs="Arial"/>
          <w:b/>
          <w:i/>
          <w:sz w:val="22"/>
          <w:szCs w:val="22"/>
        </w:rPr>
        <w:t>only</w:t>
      </w:r>
      <w:r w:rsidRPr="00D20D07">
        <w:rPr>
          <w:rFonts w:ascii="Arial" w:hAnsi="Arial" w:cs="Arial"/>
          <w:i/>
          <w:sz w:val="22"/>
          <w:szCs w:val="22"/>
        </w:rPr>
        <w:t xml:space="preserve"> time the Last Notification Sent should read Activated is when the EOC is currently active and staffed.</w:t>
      </w:r>
    </w:p>
    <w:p w:rsidR="00A716F1" w:rsidRPr="00D20D07" w:rsidRDefault="00A716F1" w:rsidP="006B331E">
      <w:pPr>
        <w:spacing w:after="100"/>
        <w:rPr>
          <w:rFonts w:ascii="Arial" w:hAnsi="Arial" w:cs="Arial"/>
          <w:i/>
          <w:sz w:val="22"/>
          <w:szCs w:val="22"/>
        </w:rPr>
      </w:pPr>
    </w:p>
    <w:p w:rsidR="00D20D07" w:rsidRPr="00A716F1" w:rsidRDefault="003E687B" w:rsidP="006B331E">
      <w:pPr>
        <w:spacing w:after="100"/>
        <w:rPr>
          <w:rFonts w:ascii="Arial" w:hAnsi="Arial" w:cs="Arial"/>
          <w:b/>
          <w:sz w:val="22"/>
          <w:szCs w:val="22"/>
        </w:rPr>
      </w:pPr>
      <w:r w:rsidRPr="00A716F1">
        <w:rPr>
          <w:rFonts w:ascii="Arial" w:hAnsi="Arial" w:cs="Arial"/>
          <w:b/>
          <w:sz w:val="22"/>
          <w:szCs w:val="22"/>
        </w:rPr>
        <w:t>Sending an EOC Activation Email:</w:t>
      </w:r>
    </w:p>
    <w:p w:rsidR="003E687B" w:rsidRDefault="003E687B" w:rsidP="003E687B">
      <w:pPr>
        <w:pStyle w:val="ListParagraph"/>
        <w:numPr>
          <w:ilvl w:val="0"/>
          <w:numId w:val="4"/>
        </w:numPr>
        <w:suppressAutoHyphens/>
        <w:contextualSpacing/>
      </w:pPr>
      <w:r w:rsidRPr="00D20D07">
        <w:t>Verify on the EOC Activation Home page that the last type of EOC email sent was Deactivation.</w:t>
      </w:r>
    </w:p>
    <w:p w:rsidR="00D20D07" w:rsidRPr="00D20D07" w:rsidRDefault="00D20D07" w:rsidP="00D20D07">
      <w:pPr>
        <w:pStyle w:val="ListParagraph"/>
        <w:suppressAutoHyphens/>
        <w:contextualSpacing/>
      </w:pPr>
    </w:p>
    <w:p w:rsidR="003E687B" w:rsidRPr="00D20D07" w:rsidRDefault="00D20D07" w:rsidP="003E687B">
      <w:pPr>
        <w:pStyle w:val="ListParagraph"/>
        <w:suppressAutoHyphens/>
        <w:ind w:hanging="360"/>
        <w:contextualSpacing/>
      </w:pPr>
      <w:r>
        <w:t>2</w:t>
      </w:r>
      <w:r w:rsidR="003E687B" w:rsidRPr="00D20D07">
        <w:t>.</w:t>
      </w:r>
      <w:r w:rsidR="003E687B" w:rsidRPr="00D20D07">
        <w:tab/>
        <w:t>Click Send EOC Activation.  The EOC Activation Email form will open:</w:t>
      </w:r>
    </w:p>
    <w:p w:rsidR="003E687B" w:rsidRPr="003E687B" w:rsidRDefault="003E687B" w:rsidP="003E687B">
      <w:pPr>
        <w:pStyle w:val="ListParagraph"/>
        <w:rPr>
          <w:sz w:val="24"/>
          <w:szCs w:val="24"/>
        </w:rPr>
      </w:pPr>
    </w:p>
    <w:p w:rsidR="006B331E" w:rsidRDefault="003E687B" w:rsidP="00D86DBB">
      <w:pPr>
        <w:jc w:val="center"/>
        <w:rPr>
          <w:rFonts w:ascii="Arial" w:hAnsi="Arial" w:cs="Arial"/>
          <w:szCs w:val="24"/>
        </w:rPr>
      </w:pPr>
      <w:r w:rsidRPr="003E687B">
        <w:rPr>
          <w:rFonts w:ascii="Arial" w:hAnsi="Arial" w:cs="Arial"/>
          <w:noProof/>
          <w:szCs w:val="24"/>
          <w:lang w:eastAsia="en-US"/>
        </w:rPr>
        <w:drawing>
          <wp:inline distT="0" distB="0" distL="0" distR="0">
            <wp:extent cx="3677474" cy="2852928"/>
            <wp:effectExtent l="19050" t="0" r="0" b="0"/>
            <wp:docPr id="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1" cstate="print"/>
                    <a:srcRect l="29487" t="25295" r="31090" b="35426"/>
                    <a:stretch>
                      <a:fillRect/>
                    </a:stretch>
                  </pic:blipFill>
                  <pic:spPr bwMode="auto">
                    <a:xfrm>
                      <a:off x="0" y="0"/>
                      <a:ext cx="3677474" cy="2852928"/>
                    </a:xfrm>
                    <a:prstGeom prst="rect">
                      <a:avLst/>
                    </a:prstGeom>
                    <a:noFill/>
                    <a:ln w="9525">
                      <a:noFill/>
                      <a:miter lim="800000"/>
                      <a:headEnd/>
                      <a:tailEnd/>
                    </a:ln>
                  </pic:spPr>
                </pic:pic>
              </a:graphicData>
            </a:graphic>
          </wp:inline>
        </w:drawing>
      </w:r>
    </w:p>
    <w:p w:rsidR="002009B7" w:rsidRPr="003E687B" w:rsidRDefault="002009B7" w:rsidP="00D86DBB">
      <w:pPr>
        <w:jc w:val="center"/>
        <w:rPr>
          <w:rFonts w:ascii="Arial" w:hAnsi="Arial" w:cs="Arial"/>
          <w:szCs w:val="24"/>
        </w:rPr>
      </w:pPr>
    </w:p>
    <w:p w:rsidR="003E687B" w:rsidRDefault="00D20D07" w:rsidP="003E687B">
      <w:pPr>
        <w:pStyle w:val="ListParagraph"/>
        <w:suppressAutoHyphens/>
        <w:ind w:hanging="360"/>
        <w:contextualSpacing/>
      </w:pPr>
      <w:r>
        <w:t>3</w:t>
      </w:r>
      <w:r w:rsidR="003E687B" w:rsidRPr="00D20D07">
        <w:t>.</w:t>
      </w:r>
      <w:r w:rsidR="003E687B" w:rsidRPr="00D20D07">
        <w:tab/>
        <w:t>Select Activation, Activation Level (which will be provided to the operator when STOC is notified of EOC Activation).  Add any notes needed to clarify the activation.</w:t>
      </w:r>
    </w:p>
    <w:p w:rsidR="00D20D07" w:rsidRPr="00D20D07" w:rsidRDefault="00D20D07" w:rsidP="003E687B">
      <w:pPr>
        <w:pStyle w:val="ListParagraph"/>
        <w:suppressAutoHyphens/>
        <w:ind w:hanging="360"/>
        <w:contextualSpacing/>
      </w:pPr>
    </w:p>
    <w:p w:rsidR="003E687B" w:rsidRPr="00D20D07" w:rsidRDefault="003E687B" w:rsidP="003E687B">
      <w:pPr>
        <w:pStyle w:val="ListParagraph"/>
        <w:numPr>
          <w:ilvl w:val="1"/>
          <w:numId w:val="2"/>
        </w:numPr>
        <w:suppressAutoHyphens/>
        <w:contextualSpacing/>
      </w:pPr>
      <w:r w:rsidRPr="00D20D07">
        <w:t xml:space="preserve">If the activation is a Drill, check Drill; the EOC Activation email will then indicate that it is a Drill, and not a live activity.  </w:t>
      </w:r>
      <w:r w:rsidRPr="00D20D07">
        <w:rPr>
          <w:i/>
        </w:rPr>
        <w:t>Drills are sent to all EOC contacts, and must be cleared when the drill is over.</w:t>
      </w:r>
    </w:p>
    <w:p w:rsidR="003E687B" w:rsidRDefault="003E687B" w:rsidP="003E687B">
      <w:pPr>
        <w:pStyle w:val="ListParagraph"/>
        <w:numPr>
          <w:ilvl w:val="1"/>
          <w:numId w:val="2"/>
        </w:numPr>
        <w:suppressAutoHyphens/>
        <w:contextualSpacing/>
      </w:pPr>
      <w:r w:rsidRPr="00D20D07">
        <w:t>The EOC Activation emails go to one distribution list only; it is not possible to send this email to additional lists.</w:t>
      </w:r>
    </w:p>
    <w:p w:rsidR="00D20D07" w:rsidRPr="00D20D07" w:rsidRDefault="00D20D07" w:rsidP="00D20D07">
      <w:pPr>
        <w:pStyle w:val="ListParagraph"/>
        <w:suppressAutoHyphens/>
        <w:ind w:left="1440"/>
        <w:contextualSpacing/>
      </w:pPr>
    </w:p>
    <w:p w:rsidR="003E687B" w:rsidRPr="00D20D07" w:rsidRDefault="003E687B" w:rsidP="00D20D07">
      <w:pPr>
        <w:pStyle w:val="ListParagraph"/>
        <w:numPr>
          <w:ilvl w:val="0"/>
          <w:numId w:val="7"/>
        </w:numPr>
        <w:suppressAutoHyphens/>
        <w:contextualSpacing/>
      </w:pPr>
      <w:r w:rsidRPr="00D20D07">
        <w:t>Click Send.  The Activation email now appears in the recent EOC Emails list on the EOC Activation Home page.</w:t>
      </w:r>
    </w:p>
    <w:p w:rsidR="003E687B" w:rsidRPr="00D20D07" w:rsidRDefault="003E687B" w:rsidP="003E687B">
      <w:pPr>
        <w:rPr>
          <w:rFonts w:ascii="Arial" w:hAnsi="Arial" w:cs="Arial"/>
          <w:sz w:val="22"/>
          <w:szCs w:val="22"/>
        </w:rPr>
      </w:pPr>
    </w:p>
    <w:p w:rsidR="003E687B" w:rsidRDefault="003E687B" w:rsidP="003E687B">
      <w:pPr>
        <w:rPr>
          <w:rFonts w:ascii="Arial" w:hAnsi="Arial" w:cs="Arial"/>
          <w:b/>
          <w:sz w:val="22"/>
          <w:szCs w:val="22"/>
        </w:rPr>
      </w:pPr>
      <w:r w:rsidRPr="00D20D07">
        <w:rPr>
          <w:rFonts w:ascii="Arial" w:hAnsi="Arial" w:cs="Arial"/>
          <w:b/>
          <w:sz w:val="22"/>
          <w:szCs w:val="22"/>
        </w:rPr>
        <w:t>Sending an EOC Deactivation Email:</w:t>
      </w:r>
    </w:p>
    <w:p w:rsidR="00D20D07" w:rsidRPr="00D20D07" w:rsidRDefault="00D20D07" w:rsidP="003E687B">
      <w:pPr>
        <w:rPr>
          <w:rFonts w:ascii="Arial" w:hAnsi="Arial" w:cs="Arial"/>
          <w:b/>
          <w:sz w:val="22"/>
          <w:szCs w:val="22"/>
        </w:rPr>
      </w:pPr>
    </w:p>
    <w:p w:rsidR="003E687B" w:rsidRPr="00D20D07" w:rsidRDefault="003E687B" w:rsidP="00D20D07">
      <w:pPr>
        <w:pStyle w:val="ListParagraph"/>
        <w:numPr>
          <w:ilvl w:val="0"/>
          <w:numId w:val="5"/>
        </w:numPr>
        <w:contextualSpacing/>
      </w:pPr>
      <w:r w:rsidRPr="00D20D07">
        <w:t>Verify on the EOC Activation Home page that the last type of EOC email sent was Activation.</w:t>
      </w:r>
    </w:p>
    <w:p w:rsidR="00164817" w:rsidRPr="00D20D07" w:rsidRDefault="00164817" w:rsidP="00164817">
      <w:pPr>
        <w:contextualSpacing/>
        <w:rPr>
          <w:sz w:val="22"/>
          <w:szCs w:val="22"/>
        </w:rPr>
      </w:pPr>
    </w:p>
    <w:p w:rsidR="00164817" w:rsidRPr="006B331E" w:rsidRDefault="003E687B" w:rsidP="006B331E">
      <w:pPr>
        <w:pStyle w:val="ListParagraph"/>
        <w:suppressAutoHyphens/>
        <w:spacing w:after="100"/>
        <w:ind w:hanging="360"/>
        <w:contextualSpacing/>
      </w:pPr>
      <w:r w:rsidRPr="00D20D07">
        <w:t>2.</w:t>
      </w:r>
      <w:r w:rsidRPr="00D20D07">
        <w:tab/>
        <w:t>Click Send EOC Activation.  The EOC Activation Email form will open:</w:t>
      </w:r>
    </w:p>
    <w:p w:rsidR="003E687B" w:rsidRPr="003E687B" w:rsidRDefault="003E687B" w:rsidP="006B331E">
      <w:pPr>
        <w:spacing w:after="100"/>
        <w:jc w:val="center"/>
        <w:rPr>
          <w:rFonts w:ascii="Arial" w:hAnsi="Arial" w:cs="Arial"/>
          <w:szCs w:val="24"/>
        </w:rPr>
      </w:pPr>
      <w:r w:rsidRPr="003E687B">
        <w:rPr>
          <w:rFonts w:ascii="Arial" w:hAnsi="Arial" w:cs="Arial"/>
          <w:noProof/>
          <w:szCs w:val="24"/>
          <w:lang w:eastAsia="en-US"/>
        </w:rPr>
        <w:drawing>
          <wp:inline distT="0" distB="0" distL="0" distR="0">
            <wp:extent cx="3400425" cy="2640168"/>
            <wp:effectExtent l="19050" t="0" r="9525" b="0"/>
            <wp:docPr id="6"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1" cstate="print"/>
                    <a:srcRect l="29487" t="25295" r="31090" b="35426"/>
                    <a:stretch>
                      <a:fillRect/>
                    </a:stretch>
                  </pic:blipFill>
                  <pic:spPr bwMode="auto">
                    <a:xfrm>
                      <a:off x="0" y="0"/>
                      <a:ext cx="3400753" cy="2640423"/>
                    </a:xfrm>
                    <a:prstGeom prst="rect">
                      <a:avLst/>
                    </a:prstGeom>
                    <a:noFill/>
                    <a:ln w="9525">
                      <a:noFill/>
                      <a:miter lim="800000"/>
                      <a:headEnd/>
                      <a:tailEnd/>
                    </a:ln>
                  </pic:spPr>
                </pic:pic>
              </a:graphicData>
            </a:graphic>
          </wp:inline>
        </w:drawing>
      </w:r>
    </w:p>
    <w:p w:rsidR="003E687B" w:rsidRDefault="003E687B" w:rsidP="006B331E">
      <w:pPr>
        <w:pStyle w:val="ListParagraph"/>
        <w:numPr>
          <w:ilvl w:val="0"/>
          <w:numId w:val="6"/>
        </w:numPr>
        <w:spacing w:after="100"/>
        <w:contextualSpacing/>
        <w:rPr>
          <w:szCs w:val="24"/>
        </w:rPr>
      </w:pPr>
      <w:r w:rsidRPr="00D20D07">
        <w:rPr>
          <w:szCs w:val="24"/>
        </w:rPr>
        <w:t>Select Deactivation.  The Activation Level feature is unavailable; Activation Level is specified only when sending the EOC Activation email. Add any notes needed to clarify the deactivation.</w:t>
      </w:r>
    </w:p>
    <w:p w:rsidR="00D20D07" w:rsidRPr="00D20D07" w:rsidRDefault="00D20D07" w:rsidP="00D20D07">
      <w:pPr>
        <w:pStyle w:val="ListParagraph"/>
        <w:contextualSpacing/>
        <w:rPr>
          <w:szCs w:val="24"/>
        </w:rPr>
      </w:pPr>
    </w:p>
    <w:p w:rsidR="003E687B" w:rsidRPr="00D20D07" w:rsidRDefault="003E687B" w:rsidP="003E687B">
      <w:pPr>
        <w:pStyle w:val="ListParagraph"/>
        <w:numPr>
          <w:ilvl w:val="1"/>
          <w:numId w:val="3"/>
        </w:numPr>
        <w:suppressAutoHyphens/>
        <w:contextualSpacing/>
      </w:pPr>
      <w:r w:rsidRPr="00D20D07">
        <w:t xml:space="preserve">If this is a deactivation of a Drill, check Drill; the EOC Deactivation email will then indicate that this was a Drill, and not a live activity.  </w:t>
      </w:r>
    </w:p>
    <w:p w:rsidR="003E687B" w:rsidRPr="00D20D07" w:rsidRDefault="003E687B" w:rsidP="003E687B">
      <w:pPr>
        <w:pStyle w:val="ListParagraph"/>
        <w:numPr>
          <w:ilvl w:val="1"/>
          <w:numId w:val="3"/>
        </w:numPr>
        <w:suppressAutoHyphens/>
        <w:contextualSpacing/>
      </w:pPr>
      <w:r w:rsidRPr="00D20D07">
        <w:t>The EOC Deactivation emails go to one distribution list only; it is not possible to send this email to additional lists.</w:t>
      </w:r>
    </w:p>
    <w:p w:rsidR="00164817" w:rsidRPr="003E687B" w:rsidRDefault="00164817" w:rsidP="00164817">
      <w:pPr>
        <w:pStyle w:val="ListParagraph"/>
        <w:suppressAutoHyphens/>
        <w:ind w:left="1440"/>
        <w:contextualSpacing/>
        <w:rPr>
          <w:sz w:val="24"/>
          <w:szCs w:val="24"/>
        </w:rPr>
      </w:pPr>
    </w:p>
    <w:p w:rsidR="00E242E6" w:rsidRPr="00D20D07" w:rsidRDefault="003E687B" w:rsidP="00D20D07">
      <w:pPr>
        <w:pStyle w:val="ListParagraph"/>
        <w:numPr>
          <w:ilvl w:val="0"/>
          <w:numId w:val="6"/>
        </w:numPr>
        <w:contextualSpacing/>
        <w:rPr>
          <w:szCs w:val="24"/>
        </w:rPr>
      </w:pPr>
      <w:r w:rsidRPr="00D20D07">
        <w:rPr>
          <w:szCs w:val="24"/>
        </w:rPr>
        <w:t>Click Send.  The Deactivation email now appears in the recent EOC Emails list on the EOC Activation Home page.</w:t>
      </w:r>
    </w:p>
    <w:sectPr w:rsidR="00E242E6" w:rsidRPr="00D20D07" w:rsidSect="00E242E6">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3580" w:rsidRDefault="001A3580" w:rsidP="002477A6">
      <w:r>
        <w:separator/>
      </w:r>
    </w:p>
  </w:endnote>
  <w:endnote w:type="continuationSeparator" w:id="0">
    <w:p w:rsidR="001A3580" w:rsidRDefault="001A3580" w:rsidP="002477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9B7" w:rsidRPr="002009B7" w:rsidRDefault="009B0EA2" w:rsidP="002009B7">
    <w:pPr>
      <w:pBdr>
        <w:bottom w:val="single" w:sz="6" w:space="1" w:color="auto"/>
      </w:pBdr>
      <w:tabs>
        <w:tab w:val="center" w:pos="4680"/>
        <w:tab w:val="right" w:pos="9360"/>
      </w:tabs>
      <w:suppressAutoHyphens w:val="0"/>
      <w:rPr>
        <w:rFonts w:asciiTheme="minorHAnsi" w:eastAsiaTheme="minorHAnsi" w:hAnsiTheme="minorHAnsi" w:cstheme="minorBidi"/>
        <w:sz w:val="22"/>
        <w:szCs w:val="22"/>
        <w:lang w:eastAsia="en-US"/>
      </w:rPr>
    </w:pPr>
    <w:r>
      <w:rPr>
        <w:rFonts w:asciiTheme="minorHAnsi" w:eastAsiaTheme="minorHAnsi" w:hAnsiTheme="minorHAnsi" w:cstheme="minorBidi"/>
        <w:noProof/>
        <w:sz w:val="22"/>
        <w:szCs w:val="22"/>
        <w:lang w:eastAsia="zh-TW"/>
      </w:rPr>
      <w:pict>
        <v:shapetype id="_x0000_t202" coordsize="21600,21600" o:spt="202" path="m,l,21600r21600,l21600,xe">
          <v:stroke joinstyle="miter"/>
          <v:path gradientshapeok="t" o:connecttype="rect"/>
        </v:shapetype>
        <v:shape id="_x0000_s3076" type="#_x0000_t202" style="position:absolute;margin-left:389.85pt;margin-top:14.3pt;width:80.4pt;height:22.5pt;z-index:251658752;mso-width-relative:margin;mso-height-relative:margin" fillcolor="#039" strokecolor="#c00">
          <v:textbox style="mso-next-textbox:#_x0000_s3076">
            <w:txbxContent>
              <w:p w:rsidR="002009B7" w:rsidRPr="00A716F1" w:rsidRDefault="002009B7" w:rsidP="002009B7">
                <w:pPr>
                  <w:jc w:val="center"/>
                  <w:rPr>
                    <w:rFonts w:asciiTheme="minorHAnsi" w:hAnsiTheme="minorHAnsi"/>
                    <w:b/>
                    <w:szCs w:val="24"/>
                  </w:rPr>
                </w:pPr>
                <w:r w:rsidRPr="00A716F1">
                  <w:rPr>
                    <w:rFonts w:asciiTheme="minorHAnsi" w:hAnsiTheme="minorHAnsi"/>
                    <w:b/>
                    <w:szCs w:val="24"/>
                  </w:rPr>
                  <w:t>Section 9.E</w:t>
                </w:r>
              </w:p>
            </w:txbxContent>
          </v:textbox>
        </v:shape>
      </w:pi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8"/>
      <w:gridCol w:w="3126"/>
      <w:gridCol w:w="3192"/>
    </w:tblGrid>
    <w:tr w:rsidR="002009B7" w:rsidRPr="002009B7" w:rsidTr="00533D37">
      <w:tc>
        <w:tcPr>
          <w:tcW w:w="3258" w:type="dxa"/>
        </w:tcPr>
        <w:p w:rsidR="002009B7" w:rsidRPr="002009B7" w:rsidRDefault="002009B7" w:rsidP="002009B7">
          <w:pPr>
            <w:tabs>
              <w:tab w:val="center" w:pos="4680"/>
              <w:tab w:val="right" w:pos="9360"/>
            </w:tabs>
            <w:suppressAutoHyphens w:val="0"/>
            <w:rPr>
              <w:rFonts w:asciiTheme="minorHAnsi" w:eastAsiaTheme="minorHAnsi" w:hAnsiTheme="minorHAnsi" w:cstheme="minorBidi"/>
              <w:szCs w:val="22"/>
              <w:lang w:eastAsia="en-US"/>
            </w:rPr>
          </w:pPr>
          <w:r w:rsidRPr="002009B7">
            <w:rPr>
              <w:rFonts w:asciiTheme="minorHAnsi" w:eastAsiaTheme="minorHAnsi" w:hAnsiTheme="minorHAnsi" w:cstheme="minorBidi"/>
              <w:szCs w:val="22"/>
              <w:lang w:eastAsia="en-US"/>
            </w:rPr>
            <w:t>Control Room Operations Manual</w:t>
          </w:r>
        </w:p>
      </w:tc>
      <w:tc>
        <w:tcPr>
          <w:tcW w:w="3126" w:type="dxa"/>
        </w:tcPr>
        <w:p w:rsidR="002009B7" w:rsidRPr="002009B7" w:rsidRDefault="002009B7" w:rsidP="002009B7">
          <w:pPr>
            <w:tabs>
              <w:tab w:val="center" w:pos="4680"/>
              <w:tab w:val="right" w:pos="9360"/>
            </w:tabs>
            <w:suppressAutoHyphens w:val="0"/>
            <w:jc w:val="center"/>
            <w:rPr>
              <w:rFonts w:asciiTheme="minorHAnsi" w:eastAsiaTheme="minorHAnsi" w:hAnsiTheme="minorHAnsi" w:cstheme="minorBidi"/>
              <w:szCs w:val="22"/>
              <w:lang w:eastAsia="en-US"/>
            </w:rPr>
          </w:pPr>
          <w:r w:rsidRPr="002009B7">
            <w:rPr>
              <w:rFonts w:asciiTheme="minorHAnsi" w:eastAsiaTheme="minorHAnsi" w:hAnsiTheme="minorHAnsi" w:cstheme="minorBidi"/>
              <w:szCs w:val="22"/>
              <w:lang w:eastAsia="en-US"/>
            </w:rPr>
            <w:t>July 2014</w:t>
          </w:r>
        </w:p>
      </w:tc>
      <w:tc>
        <w:tcPr>
          <w:tcW w:w="3192" w:type="dxa"/>
        </w:tcPr>
        <w:p w:rsidR="002009B7" w:rsidRPr="002009B7" w:rsidRDefault="002009B7" w:rsidP="002009B7">
          <w:pPr>
            <w:tabs>
              <w:tab w:val="center" w:pos="4680"/>
              <w:tab w:val="right" w:pos="9360"/>
            </w:tabs>
            <w:suppressAutoHyphens w:val="0"/>
            <w:rPr>
              <w:rFonts w:asciiTheme="minorHAnsi" w:eastAsiaTheme="minorHAnsi" w:hAnsiTheme="minorHAnsi" w:cstheme="minorBidi"/>
              <w:szCs w:val="22"/>
              <w:lang w:eastAsia="en-US"/>
            </w:rPr>
          </w:pPr>
        </w:p>
      </w:tc>
    </w:tr>
  </w:tbl>
  <w:p w:rsidR="00FC472E" w:rsidRDefault="00A716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3580" w:rsidRDefault="001A3580" w:rsidP="002477A6">
      <w:r>
        <w:separator/>
      </w:r>
    </w:p>
  </w:footnote>
  <w:footnote w:type="continuationSeparator" w:id="0">
    <w:p w:rsidR="001A3580" w:rsidRDefault="001A3580" w:rsidP="002477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9B7" w:rsidRPr="002009B7" w:rsidRDefault="009B0EA2" w:rsidP="002009B7">
    <w:pPr>
      <w:suppressAutoHyphens w:val="0"/>
      <w:spacing w:after="200" w:line="276" w:lineRule="auto"/>
      <w:jc w:val="right"/>
      <w:rPr>
        <w:rFonts w:asciiTheme="minorHAnsi" w:eastAsiaTheme="minorHAnsi" w:hAnsiTheme="minorHAnsi" w:cstheme="minorBidi"/>
        <w:sz w:val="48"/>
        <w:szCs w:val="48"/>
        <w:lang w:eastAsia="en-US"/>
      </w:rPr>
    </w:pPr>
    <w:r>
      <w:rPr>
        <w:rFonts w:asciiTheme="minorHAnsi" w:eastAsiaTheme="minorHAnsi" w:hAnsiTheme="minorHAnsi" w:cstheme="minorBidi"/>
        <w:noProof/>
        <w:sz w:val="48"/>
        <w:szCs w:val="48"/>
        <w:lang w:eastAsia="en-US"/>
      </w:rPr>
      <w:pict>
        <v:shapetype id="_x0000_t32" coordsize="21600,21600" o:spt="32" o:oned="t" path="m,l21600,21600e" filled="f">
          <v:path arrowok="t" fillok="f" o:connecttype="none"/>
          <o:lock v:ext="edit" shapetype="t"/>
        </v:shapetype>
        <v:shape id="_x0000_s3074" type="#_x0000_t32" style="position:absolute;left:0;text-align:left;margin-left:75pt;margin-top:28.5pt;width:392.25pt;height:.05pt;flip:x;z-index:251657728" o:connectortype="straight"/>
      </w:pict>
    </w:r>
    <w:r w:rsidR="002009B7" w:rsidRPr="002009B7">
      <w:rPr>
        <w:rFonts w:asciiTheme="minorHAnsi" w:eastAsiaTheme="minorHAnsi" w:hAnsiTheme="minorHAnsi" w:cstheme="minorBidi"/>
        <w:noProof/>
        <w:sz w:val="22"/>
        <w:szCs w:val="22"/>
        <w:lang w:eastAsia="en-US"/>
      </w:rPr>
      <w:drawing>
        <wp:anchor distT="0" distB="0" distL="114300" distR="114300" simplePos="0" relativeHeight="251656704" behindDoc="1" locked="0" layoutInCell="1" allowOverlap="1">
          <wp:simplePos x="0" y="0"/>
          <wp:positionH relativeFrom="column">
            <wp:posOffset>-76200</wp:posOffset>
          </wp:positionH>
          <wp:positionV relativeFrom="paragraph">
            <wp:posOffset>-133350</wp:posOffset>
          </wp:positionV>
          <wp:extent cx="895350" cy="895350"/>
          <wp:effectExtent l="19050" t="0" r="0" b="0"/>
          <wp:wrapTight wrapText="bothSides">
            <wp:wrapPolygon edited="0">
              <wp:start x="-460" y="0"/>
              <wp:lineTo x="-460" y="21140"/>
              <wp:lineTo x="21600" y="21140"/>
              <wp:lineTo x="21600" y="0"/>
              <wp:lineTo x="-460" y="0"/>
            </wp:wrapPolygon>
          </wp:wrapTight>
          <wp:docPr id="3" name="Picture 6" descr="http://www.dot.wisconsin.gov/library/publications/images/wisdot-agency-name-logo-red-blue-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dot.wisconsin.gov/library/publications/images/wisdot-agency-name-logo-red-blue-rgb.jpg"/>
                  <pic:cNvPicPr>
                    <a:picLocks noChangeAspect="1" noChangeArrowheads="1"/>
                  </pic:cNvPicPr>
                </pic:nvPicPr>
                <pic:blipFill>
                  <a:blip r:embed="rId1"/>
                  <a:srcRect/>
                  <a:stretch>
                    <a:fillRect/>
                  </a:stretch>
                </pic:blipFill>
                <pic:spPr bwMode="auto">
                  <a:xfrm>
                    <a:off x="0" y="0"/>
                    <a:ext cx="895350" cy="895350"/>
                  </a:xfrm>
                  <a:prstGeom prst="rect">
                    <a:avLst/>
                  </a:prstGeom>
                  <a:noFill/>
                  <a:ln w="9525">
                    <a:noFill/>
                    <a:miter lim="800000"/>
                    <a:headEnd/>
                    <a:tailEnd/>
                  </a:ln>
                </pic:spPr>
              </pic:pic>
            </a:graphicData>
          </a:graphic>
        </wp:anchor>
      </w:drawing>
    </w:r>
    <w:r w:rsidR="002009B7" w:rsidRPr="002009B7">
      <w:rPr>
        <w:rFonts w:asciiTheme="minorHAnsi" w:eastAsiaTheme="minorHAnsi" w:hAnsiTheme="minorHAnsi" w:cstheme="minorBidi"/>
        <w:sz w:val="48"/>
        <w:szCs w:val="48"/>
        <w:lang w:eastAsia="en-US"/>
      </w:rPr>
      <w:t xml:space="preserve"> </w:t>
    </w:r>
    <w:r w:rsidR="002009B7">
      <w:rPr>
        <w:rFonts w:asciiTheme="minorHAnsi" w:eastAsiaTheme="minorHAnsi" w:hAnsiTheme="minorHAnsi" w:cstheme="minorBidi"/>
        <w:sz w:val="48"/>
        <w:szCs w:val="48"/>
        <w:lang w:eastAsia="en-US"/>
      </w:rPr>
      <w:t>EOC Activation</w:t>
    </w:r>
  </w:p>
  <w:p w:rsidR="002009B7" w:rsidRPr="002009B7" w:rsidRDefault="002009B7" w:rsidP="002009B7">
    <w:pPr>
      <w:tabs>
        <w:tab w:val="center" w:pos="4680"/>
        <w:tab w:val="right" w:pos="9360"/>
      </w:tabs>
      <w:suppressAutoHyphens w:val="0"/>
      <w:rPr>
        <w:rFonts w:asciiTheme="minorHAnsi" w:eastAsiaTheme="minorHAnsi" w:hAnsiTheme="minorHAnsi" w:cstheme="minorBidi"/>
        <w:sz w:val="22"/>
        <w:szCs w:val="22"/>
        <w:lang w:eastAsia="en-US"/>
      </w:rPr>
    </w:pPr>
  </w:p>
  <w:p w:rsidR="003E138D" w:rsidRDefault="00A716F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B7C02"/>
    <w:multiLevelType w:val="hybridMultilevel"/>
    <w:tmpl w:val="669AAA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EC22D00"/>
    <w:multiLevelType w:val="multilevel"/>
    <w:tmpl w:val="A5763CB6"/>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nsid w:val="230B0AE2"/>
    <w:multiLevelType w:val="multilevel"/>
    <w:tmpl w:val="45AE8172"/>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nsid w:val="29845AB4"/>
    <w:multiLevelType w:val="multilevel"/>
    <w:tmpl w:val="C772E19A"/>
    <w:lvl w:ilvl="0">
      <w:start w:val="4"/>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48F473E7"/>
    <w:multiLevelType w:val="multilevel"/>
    <w:tmpl w:val="45AE8172"/>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65AB2C0E"/>
    <w:multiLevelType w:val="multilevel"/>
    <w:tmpl w:val="F732CF6A"/>
    <w:lvl w:ilvl="0">
      <w:start w:val="3"/>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764F7451"/>
    <w:multiLevelType w:val="multilevel"/>
    <w:tmpl w:val="A5763CB6"/>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 w:numId="2">
    <w:abstractNumId w:val="4"/>
  </w:num>
  <w:num w:numId="3">
    <w:abstractNumId w:val="6"/>
  </w:num>
  <w:num w:numId="4">
    <w:abstractNumId w:val="1"/>
  </w:num>
  <w:num w:numId="5">
    <w:abstractNumId w:val="2"/>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3078"/>
    <o:shapelayout v:ext="edit">
      <o:idmap v:ext="edit" data="3"/>
      <o:rules v:ext="edit">
        <o:r id="V:Rule2" type="connector" idref="#_x0000_s3074"/>
      </o:rules>
    </o:shapelayout>
  </w:hdrShapeDefaults>
  <w:footnotePr>
    <w:footnote w:id="-1"/>
    <w:footnote w:id="0"/>
  </w:footnotePr>
  <w:endnotePr>
    <w:endnote w:id="-1"/>
    <w:endnote w:id="0"/>
  </w:endnotePr>
  <w:compat/>
  <w:rsids>
    <w:rsidRoot w:val="002477A6"/>
    <w:rsid w:val="000148FC"/>
    <w:rsid w:val="000744F6"/>
    <w:rsid w:val="00164817"/>
    <w:rsid w:val="001A3580"/>
    <w:rsid w:val="001B2A05"/>
    <w:rsid w:val="002009B7"/>
    <w:rsid w:val="00230C93"/>
    <w:rsid w:val="002477A6"/>
    <w:rsid w:val="002777A7"/>
    <w:rsid w:val="00283AA2"/>
    <w:rsid w:val="002F4668"/>
    <w:rsid w:val="00300347"/>
    <w:rsid w:val="0033003D"/>
    <w:rsid w:val="00381001"/>
    <w:rsid w:val="003E660F"/>
    <w:rsid w:val="003E687B"/>
    <w:rsid w:val="004D3A01"/>
    <w:rsid w:val="00611DDD"/>
    <w:rsid w:val="006832EA"/>
    <w:rsid w:val="006B331E"/>
    <w:rsid w:val="00740DD3"/>
    <w:rsid w:val="007E6601"/>
    <w:rsid w:val="00863693"/>
    <w:rsid w:val="008E5DA1"/>
    <w:rsid w:val="0090082A"/>
    <w:rsid w:val="00904E46"/>
    <w:rsid w:val="00946D51"/>
    <w:rsid w:val="0097669D"/>
    <w:rsid w:val="009B0EA2"/>
    <w:rsid w:val="00A716F1"/>
    <w:rsid w:val="00A97C6B"/>
    <w:rsid w:val="00B165C8"/>
    <w:rsid w:val="00C41F26"/>
    <w:rsid w:val="00CC5EA5"/>
    <w:rsid w:val="00D20D07"/>
    <w:rsid w:val="00D35A28"/>
    <w:rsid w:val="00D662E5"/>
    <w:rsid w:val="00D86DBB"/>
    <w:rsid w:val="00DE379F"/>
    <w:rsid w:val="00E242E6"/>
    <w:rsid w:val="00F3205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8"/>
    <o:shapelayout v:ext="edit">
      <o:idmap v:ext="edit" data="1"/>
      <o:rules v:ext="edit">
        <o:r id="V:Rule2"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7A6"/>
    <w:pPr>
      <w:suppressAutoHyphens/>
      <w:spacing w:after="0" w:line="240" w:lineRule="auto"/>
    </w:pPr>
    <w:rPr>
      <w:rFonts w:ascii="Times New Roman" w:eastAsia="Times New Roman" w:hAnsi="Times New Roman" w:cs="Times New Roman"/>
      <w:sz w:val="24"/>
      <w:szCs w:val="20"/>
      <w:lang w:eastAsia="ar-SA"/>
    </w:rPr>
  </w:style>
  <w:style w:type="paragraph" w:styleId="Heading1">
    <w:name w:val="heading 1"/>
    <w:basedOn w:val="ListNumber"/>
    <w:next w:val="Normal"/>
    <w:link w:val="Heading1Char"/>
    <w:qFormat/>
    <w:rsid w:val="003E687B"/>
    <w:pPr>
      <w:keepNext/>
      <w:tabs>
        <w:tab w:val="clear" w:pos="720"/>
      </w:tabs>
      <w:ind w:left="0" w:firstLine="0"/>
      <w:contextualSpacing w:val="0"/>
      <w:jc w:val="center"/>
      <w:outlineLvl w:val="0"/>
    </w:pPr>
    <w:rPr>
      <w:rFonts w:ascii="Arial" w:hAnsi="Arial"/>
      <w:b/>
      <w:sz w:val="28"/>
    </w:rPr>
  </w:style>
  <w:style w:type="paragraph" w:styleId="Heading3">
    <w:name w:val="heading 3"/>
    <w:basedOn w:val="Normal"/>
    <w:next w:val="Normal"/>
    <w:link w:val="Heading3Char"/>
    <w:qFormat/>
    <w:rsid w:val="003E687B"/>
    <w:pPr>
      <w:keepNext/>
      <w:tabs>
        <w:tab w:val="num" w:pos="0"/>
      </w:tabs>
      <w:outlineLvl w:val="2"/>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477A6"/>
    <w:pPr>
      <w:tabs>
        <w:tab w:val="center" w:pos="4680"/>
        <w:tab w:val="right" w:pos="9360"/>
      </w:tabs>
    </w:pPr>
  </w:style>
  <w:style w:type="character" w:customStyle="1" w:styleId="HeaderChar">
    <w:name w:val="Header Char"/>
    <w:basedOn w:val="DefaultParagraphFont"/>
    <w:link w:val="Header"/>
    <w:rsid w:val="002477A6"/>
    <w:rPr>
      <w:rFonts w:ascii="Times New Roman" w:eastAsia="Times New Roman" w:hAnsi="Times New Roman" w:cs="Times New Roman"/>
      <w:sz w:val="24"/>
      <w:szCs w:val="20"/>
      <w:lang w:eastAsia="ar-SA"/>
    </w:rPr>
  </w:style>
  <w:style w:type="paragraph" w:styleId="Footer">
    <w:name w:val="footer"/>
    <w:basedOn w:val="Normal"/>
    <w:link w:val="FooterChar"/>
    <w:semiHidden/>
    <w:unhideWhenUsed/>
    <w:rsid w:val="002477A6"/>
    <w:pPr>
      <w:tabs>
        <w:tab w:val="center" w:pos="4680"/>
        <w:tab w:val="right" w:pos="9360"/>
      </w:tabs>
    </w:pPr>
  </w:style>
  <w:style w:type="character" w:customStyle="1" w:styleId="FooterChar">
    <w:name w:val="Footer Char"/>
    <w:basedOn w:val="DefaultParagraphFont"/>
    <w:link w:val="Footer"/>
    <w:uiPriority w:val="99"/>
    <w:semiHidden/>
    <w:rsid w:val="002477A6"/>
    <w:rPr>
      <w:rFonts w:ascii="Times New Roman" w:eastAsia="Times New Roman" w:hAnsi="Times New Roman" w:cs="Times New Roman"/>
      <w:sz w:val="24"/>
      <w:szCs w:val="20"/>
      <w:lang w:eastAsia="ar-SA"/>
    </w:rPr>
  </w:style>
  <w:style w:type="paragraph" w:styleId="BalloonText">
    <w:name w:val="Balloon Text"/>
    <w:basedOn w:val="Normal"/>
    <w:link w:val="BalloonTextChar"/>
    <w:uiPriority w:val="99"/>
    <w:semiHidden/>
    <w:unhideWhenUsed/>
    <w:rsid w:val="002477A6"/>
    <w:rPr>
      <w:rFonts w:ascii="Tahoma" w:hAnsi="Tahoma" w:cs="Tahoma"/>
      <w:sz w:val="16"/>
      <w:szCs w:val="16"/>
    </w:rPr>
  </w:style>
  <w:style w:type="character" w:customStyle="1" w:styleId="BalloonTextChar">
    <w:name w:val="Balloon Text Char"/>
    <w:basedOn w:val="DefaultParagraphFont"/>
    <w:link w:val="BalloonText"/>
    <w:uiPriority w:val="99"/>
    <w:semiHidden/>
    <w:rsid w:val="002477A6"/>
    <w:rPr>
      <w:rFonts w:ascii="Tahoma" w:eastAsia="Times New Roman" w:hAnsi="Tahoma" w:cs="Tahoma"/>
      <w:sz w:val="16"/>
      <w:szCs w:val="16"/>
      <w:lang w:eastAsia="ar-SA"/>
    </w:rPr>
  </w:style>
  <w:style w:type="character" w:customStyle="1" w:styleId="Heading1Char">
    <w:name w:val="Heading 1 Char"/>
    <w:basedOn w:val="DefaultParagraphFont"/>
    <w:link w:val="Heading1"/>
    <w:rsid w:val="003E687B"/>
    <w:rPr>
      <w:rFonts w:ascii="Arial" w:eastAsia="Times New Roman" w:hAnsi="Arial" w:cs="Times New Roman"/>
      <w:b/>
      <w:sz w:val="28"/>
      <w:szCs w:val="20"/>
      <w:lang w:eastAsia="ar-SA"/>
    </w:rPr>
  </w:style>
  <w:style w:type="character" w:customStyle="1" w:styleId="Heading3Char">
    <w:name w:val="Heading 3 Char"/>
    <w:basedOn w:val="DefaultParagraphFont"/>
    <w:link w:val="Heading3"/>
    <w:rsid w:val="003E687B"/>
    <w:rPr>
      <w:rFonts w:ascii="Arial" w:eastAsia="Times New Roman" w:hAnsi="Arial" w:cs="Times New Roman"/>
      <w:b/>
      <w:sz w:val="24"/>
      <w:szCs w:val="20"/>
      <w:lang w:eastAsia="ar-SA"/>
    </w:rPr>
  </w:style>
  <w:style w:type="paragraph" w:customStyle="1" w:styleId="Heading">
    <w:name w:val="Heading"/>
    <w:basedOn w:val="Normal"/>
    <w:next w:val="BodyText"/>
    <w:rsid w:val="003E687B"/>
    <w:pPr>
      <w:keepNext/>
      <w:spacing w:before="240" w:after="120"/>
    </w:pPr>
    <w:rPr>
      <w:rFonts w:ascii="Arial" w:eastAsia="MS Mincho" w:hAnsi="Arial" w:cs="Tahoma"/>
      <w:sz w:val="28"/>
      <w:szCs w:val="28"/>
    </w:rPr>
  </w:style>
  <w:style w:type="paragraph" w:styleId="ListParagraph">
    <w:name w:val="List Paragraph"/>
    <w:basedOn w:val="Normal"/>
    <w:uiPriority w:val="34"/>
    <w:qFormat/>
    <w:rsid w:val="003E687B"/>
    <w:pPr>
      <w:suppressAutoHyphens w:val="0"/>
      <w:ind w:left="720"/>
    </w:pPr>
    <w:rPr>
      <w:rFonts w:ascii="Arial" w:hAnsi="Arial" w:cs="Arial"/>
      <w:color w:val="000000"/>
      <w:sz w:val="22"/>
      <w:szCs w:val="22"/>
      <w:lang w:eastAsia="en-US"/>
    </w:rPr>
  </w:style>
  <w:style w:type="paragraph" w:styleId="ListNumber">
    <w:name w:val="List Number"/>
    <w:basedOn w:val="Normal"/>
    <w:uiPriority w:val="99"/>
    <w:semiHidden/>
    <w:unhideWhenUsed/>
    <w:rsid w:val="003E687B"/>
    <w:pPr>
      <w:tabs>
        <w:tab w:val="num" w:pos="720"/>
      </w:tabs>
      <w:ind w:left="720" w:hanging="360"/>
      <w:contextualSpacing/>
    </w:pPr>
  </w:style>
  <w:style w:type="paragraph" w:styleId="BodyText">
    <w:name w:val="Body Text"/>
    <w:basedOn w:val="Normal"/>
    <w:link w:val="BodyTextChar"/>
    <w:uiPriority w:val="99"/>
    <w:semiHidden/>
    <w:unhideWhenUsed/>
    <w:rsid w:val="003E687B"/>
    <w:pPr>
      <w:spacing w:after="120"/>
    </w:pPr>
  </w:style>
  <w:style w:type="character" w:customStyle="1" w:styleId="BodyTextChar">
    <w:name w:val="Body Text Char"/>
    <w:basedOn w:val="DefaultParagraphFont"/>
    <w:link w:val="BodyText"/>
    <w:uiPriority w:val="99"/>
    <w:semiHidden/>
    <w:rsid w:val="003E687B"/>
    <w:rPr>
      <w:rFonts w:ascii="Times New Roman" w:eastAsia="Times New Roman" w:hAnsi="Times New Roman" w:cs="Times New Roman"/>
      <w:sz w:val="24"/>
      <w:szCs w:val="20"/>
      <w:lang w:eastAsia="ar-SA"/>
    </w:rPr>
  </w:style>
  <w:style w:type="table" w:styleId="TableGrid">
    <w:name w:val="Table Grid"/>
    <w:basedOn w:val="TableNormal"/>
    <w:uiPriority w:val="59"/>
    <w:rsid w:val="002009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0837611DDAA474490A068655AF7EB6D" ma:contentTypeVersion="0" ma:contentTypeDescription="Create a new document." ma:contentTypeScope="" ma:versionID="c874355ea57b1c1e37a07a41909d49c3">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976CE8-21F6-4B22-9E60-28AD86DADE9D}">
  <ds:schemaRefs>
    <ds:schemaRef ds:uri="http://schemas.microsoft.com/sharepoint/v3/contenttype/forms"/>
  </ds:schemaRefs>
</ds:datastoreItem>
</file>

<file path=customXml/itemProps2.xml><?xml version="1.0" encoding="utf-8"?>
<ds:datastoreItem xmlns:ds="http://schemas.openxmlformats.org/officeDocument/2006/customXml" ds:itemID="{2B0CDC1A-BE29-49E8-BBA9-F1A2CE2C8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B16122C-C876-41CA-81BD-D3704F298562}">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946</Words>
  <Characters>5393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SECTION 8 – EMERGENCY</vt:lpstr>
    </vt:vector>
  </TitlesOfParts>
  <Company>Wisconsin Department of Transportation</Company>
  <LinksUpToDate>false</LinksUpToDate>
  <CharactersWithSpaces>6327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EOC Activation Procedures</dc:title>
  <dc:creator>mscbab</dc:creator>
  <cp:lastModifiedBy>25765</cp:lastModifiedBy>
  <cp:revision>4</cp:revision>
  <dcterms:created xsi:type="dcterms:W3CDTF">2014-07-10T16:23:00Z</dcterms:created>
  <dcterms:modified xsi:type="dcterms:W3CDTF">2014-07-29T21:13:00Z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0x010100D0837611DDAA474490A068655AF7EB6D</vt:lpwstr>
  </property>
</Properties>
</file>